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6E20E" w14:textId="77777777" w:rsidR="00013B2D" w:rsidRDefault="00FB57CB">
      <w:pPr>
        <w:spacing w:after="16" w:line="259" w:lineRule="auto"/>
        <w:ind w:left="0" w:right="-31" w:firstLine="0"/>
        <w:jc w:val="right"/>
      </w:pPr>
      <w:r>
        <w:rPr>
          <w:rFonts w:ascii="Times New Roman" w:eastAsia="Times New Roman" w:hAnsi="Times New Roman" w:cs="Times New Roman"/>
        </w:rPr>
        <w:t xml:space="preserve">                                                                                                            </w:t>
      </w:r>
      <w:r>
        <w:rPr>
          <w:rFonts w:ascii="Comic Sans MS" w:eastAsia="Comic Sans MS" w:hAnsi="Comic Sans MS" w:cs="Comic Sans MS"/>
          <w:sz w:val="16"/>
        </w:rPr>
        <w:t xml:space="preserve">                                                                                                   </w:t>
      </w:r>
    </w:p>
    <w:p w14:paraId="12EAFDCB" w14:textId="77777777" w:rsidR="00013B2D" w:rsidRPr="00CE431B" w:rsidRDefault="00793775">
      <w:pPr>
        <w:pStyle w:val="Heading2"/>
        <w:spacing w:after="11" w:line="251" w:lineRule="auto"/>
        <w:rPr>
          <w:szCs w:val="28"/>
          <w:u w:val="none"/>
        </w:rPr>
      </w:pPr>
      <w:r w:rsidRPr="00CE431B">
        <w:rPr>
          <w:szCs w:val="28"/>
          <w:u w:val="none"/>
        </w:rPr>
        <w:t>Safeguarding and Child P</w:t>
      </w:r>
      <w:r w:rsidR="00FB57CB" w:rsidRPr="00CE431B">
        <w:rPr>
          <w:szCs w:val="28"/>
          <w:u w:val="none"/>
        </w:rPr>
        <w:t>rotection</w:t>
      </w:r>
    </w:p>
    <w:p w14:paraId="5C170BE4" w14:textId="77777777" w:rsidR="00793775" w:rsidRDefault="00793775" w:rsidP="00793775"/>
    <w:p w14:paraId="7B301E0A" w14:textId="77777777" w:rsidR="00793775" w:rsidRPr="00CE431B" w:rsidRDefault="00793775" w:rsidP="00793775">
      <w:pPr>
        <w:ind w:left="7323" w:firstLine="597"/>
        <w:rPr>
          <w:u w:val="single"/>
        </w:rPr>
      </w:pPr>
      <w:r w:rsidRPr="00CE431B">
        <w:rPr>
          <w:u w:val="single"/>
        </w:rPr>
        <w:t>Page Number</w:t>
      </w:r>
    </w:p>
    <w:p w14:paraId="7FFD5B44" w14:textId="77777777" w:rsidR="00CE431B" w:rsidRDefault="00CE431B" w:rsidP="00793775">
      <w:pPr>
        <w:spacing w:after="0" w:line="240" w:lineRule="auto"/>
        <w:ind w:left="81" w:right="0" w:firstLine="0"/>
        <w:rPr>
          <w:u w:color="000000"/>
        </w:rPr>
      </w:pPr>
    </w:p>
    <w:p w14:paraId="35A346CD" w14:textId="77777777" w:rsidR="00013B2D" w:rsidRDefault="00FB57CB" w:rsidP="00793775">
      <w:pPr>
        <w:spacing w:after="0" w:line="240" w:lineRule="auto"/>
        <w:ind w:left="81" w:right="0" w:firstLine="0"/>
      </w:pPr>
      <w:r w:rsidRPr="00793775">
        <w:rPr>
          <w:u w:color="000000"/>
        </w:rPr>
        <w:t>Children’s right and entitlements</w:t>
      </w:r>
      <w:r w:rsidRPr="00793775">
        <w:t xml:space="preserve">  </w:t>
      </w:r>
      <w:r w:rsidR="00FB576A">
        <w:tab/>
      </w:r>
      <w:r w:rsidR="00FB576A">
        <w:tab/>
      </w:r>
      <w:r w:rsidR="00FB576A">
        <w:tab/>
      </w:r>
      <w:r w:rsidR="00FB576A">
        <w:tab/>
      </w:r>
      <w:r w:rsidR="00FB576A">
        <w:tab/>
      </w:r>
      <w:r w:rsidR="00FB576A">
        <w:tab/>
      </w:r>
      <w:r w:rsidR="00FB576A">
        <w:tab/>
        <w:t>2</w:t>
      </w:r>
    </w:p>
    <w:p w14:paraId="53DFED21" w14:textId="77777777" w:rsidR="00793775" w:rsidRPr="00793775" w:rsidRDefault="00793775" w:rsidP="00793775">
      <w:pPr>
        <w:spacing w:after="0" w:line="240" w:lineRule="auto"/>
        <w:ind w:left="81" w:right="0" w:firstLine="0"/>
      </w:pPr>
    </w:p>
    <w:p w14:paraId="5098EFD7" w14:textId="77777777" w:rsidR="00013B2D" w:rsidRPr="00793775" w:rsidRDefault="004C0FD2" w:rsidP="00793775">
      <w:pPr>
        <w:spacing w:after="0" w:line="240" w:lineRule="auto"/>
        <w:ind w:left="81" w:right="0" w:firstLine="0"/>
      </w:pPr>
      <w:r>
        <w:rPr>
          <w:u w:color="000000"/>
        </w:rPr>
        <w:t>Safeguarding and Child P</w:t>
      </w:r>
      <w:r w:rsidR="00FB57CB" w:rsidRPr="00793775">
        <w:rPr>
          <w:u w:color="000000"/>
        </w:rPr>
        <w:t xml:space="preserve">rotection </w:t>
      </w:r>
      <w:r>
        <w:rPr>
          <w:u w:color="000000"/>
        </w:rPr>
        <w:t>Policy</w:t>
      </w:r>
      <w:r w:rsidR="00FB57CB" w:rsidRPr="00793775">
        <w:t xml:space="preserve">   </w:t>
      </w:r>
      <w:r w:rsidR="00FB576A">
        <w:tab/>
      </w:r>
      <w:r w:rsidR="00FB576A">
        <w:tab/>
      </w:r>
      <w:r w:rsidR="00FB576A">
        <w:tab/>
      </w:r>
      <w:r w:rsidR="00FB576A">
        <w:tab/>
      </w:r>
      <w:r w:rsidR="00FB576A">
        <w:tab/>
      </w:r>
      <w:r w:rsidR="00FB576A">
        <w:tab/>
      </w:r>
      <w:r w:rsidR="009E23B3">
        <w:t>4</w:t>
      </w:r>
    </w:p>
    <w:p w14:paraId="1635F7AE" w14:textId="18C6F560" w:rsidR="00793775" w:rsidRDefault="00231CD7" w:rsidP="00231CD7">
      <w:pPr>
        <w:tabs>
          <w:tab w:val="left" w:pos="2796"/>
        </w:tabs>
        <w:spacing w:after="0" w:line="240" w:lineRule="auto"/>
        <w:ind w:left="81" w:right="0" w:firstLine="0"/>
        <w:rPr>
          <w:u w:color="000000"/>
        </w:rPr>
      </w:pPr>
      <w:r>
        <w:rPr>
          <w:u w:color="000000"/>
        </w:rPr>
        <w:tab/>
      </w:r>
    </w:p>
    <w:p w14:paraId="2F6B8941" w14:textId="77777777" w:rsidR="00013B2D" w:rsidRPr="00793775" w:rsidRDefault="00FB57CB" w:rsidP="00FB576A">
      <w:pPr>
        <w:tabs>
          <w:tab w:val="left" w:pos="8595"/>
        </w:tabs>
        <w:spacing w:after="0" w:line="240" w:lineRule="auto"/>
        <w:ind w:left="81" w:right="0" w:firstLine="0"/>
      </w:pPr>
      <w:r w:rsidRPr="00793775">
        <w:rPr>
          <w:u w:color="000000"/>
        </w:rPr>
        <w:t>Whistle blowing</w:t>
      </w:r>
      <w:r w:rsidRPr="00793775">
        <w:t xml:space="preserve">  </w:t>
      </w:r>
      <w:r w:rsidR="00FB576A">
        <w:tab/>
      </w:r>
      <w:r w:rsidR="004C0FD2">
        <w:t>21</w:t>
      </w:r>
    </w:p>
    <w:p w14:paraId="4B7D618C" w14:textId="77777777" w:rsidR="00793775" w:rsidRDefault="00793775" w:rsidP="00793775">
      <w:pPr>
        <w:spacing w:after="8" w:line="259" w:lineRule="auto"/>
        <w:ind w:left="81" w:right="0" w:firstLine="0"/>
        <w:rPr>
          <w:u w:color="000000"/>
        </w:rPr>
      </w:pPr>
    </w:p>
    <w:p w14:paraId="24141705" w14:textId="77777777" w:rsidR="00013B2D" w:rsidRPr="00793775" w:rsidRDefault="00FB57CB" w:rsidP="00793775">
      <w:pPr>
        <w:spacing w:after="8" w:line="259" w:lineRule="auto"/>
        <w:ind w:left="81" w:right="0" w:firstLine="0"/>
      </w:pPr>
      <w:r w:rsidRPr="00793775">
        <w:rPr>
          <w:u w:color="000000"/>
        </w:rPr>
        <w:t>Alcohol</w:t>
      </w:r>
      <w:r w:rsidRPr="00793775">
        <w:t xml:space="preserve">   </w:t>
      </w:r>
      <w:r w:rsidR="00FB576A">
        <w:tab/>
      </w:r>
      <w:r w:rsidR="00FB576A">
        <w:tab/>
      </w:r>
      <w:r w:rsidR="00FB576A">
        <w:tab/>
      </w:r>
      <w:r w:rsidR="00FB576A">
        <w:tab/>
      </w:r>
      <w:r w:rsidR="00FB576A">
        <w:tab/>
      </w:r>
      <w:r w:rsidR="00FB576A">
        <w:tab/>
      </w:r>
      <w:r w:rsidR="00FB576A">
        <w:tab/>
      </w:r>
      <w:r w:rsidR="00FB576A">
        <w:tab/>
      </w:r>
      <w:r w:rsidR="00FB576A">
        <w:tab/>
      </w:r>
      <w:r w:rsidR="00FB576A">
        <w:tab/>
      </w:r>
      <w:r w:rsidR="00FB576A">
        <w:tab/>
      </w:r>
      <w:r w:rsidR="004C0FD2">
        <w:t>23</w:t>
      </w:r>
    </w:p>
    <w:p w14:paraId="31C3E885" w14:textId="77777777" w:rsidR="00FB576A" w:rsidRDefault="00FB576A" w:rsidP="00793775">
      <w:pPr>
        <w:spacing w:after="8" w:line="259" w:lineRule="auto"/>
        <w:ind w:left="81" w:right="0" w:firstLine="0"/>
        <w:rPr>
          <w:u w:color="000000"/>
        </w:rPr>
      </w:pPr>
    </w:p>
    <w:p w14:paraId="43BBF7A7" w14:textId="77777777" w:rsidR="00013B2D" w:rsidRPr="00793775" w:rsidRDefault="00FB57CB" w:rsidP="00793775">
      <w:pPr>
        <w:spacing w:after="8" w:line="259" w:lineRule="auto"/>
        <w:ind w:left="81" w:right="0" w:firstLine="0"/>
      </w:pPr>
      <w:r w:rsidRPr="00793775">
        <w:rPr>
          <w:u w:color="000000"/>
        </w:rPr>
        <w:t>Attendance</w:t>
      </w:r>
      <w:r w:rsidRPr="00793775">
        <w:t xml:space="preserve">   </w:t>
      </w:r>
      <w:r w:rsidR="00FB576A">
        <w:tab/>
      </w:r>
      <w:r w:rsidR="00FB576A">
        <w:tab/>
      </w:r>
      <w:r w:rsidR="00FB576A">
        <w:tab/>
      </w:r>
      <w:r w:rsidR="00FB576A">
        <w:tab/>
      </w:r>
      <w:r w:rsidR="00FB576A">
        <w:tab/>
      </w:r>
      <w:r w:rsidR="00FB576A">
        <w:tab/>
      </w:r>
      <w:r w:rsidR="00FB576A">
        <w:tab/>
      </w:r>
      <w:r w:rsidR="00FB576A">
        <w:tab/>
      </w:r>
      <w:r w:rsidR="00FB576A">
        <w:tab/>
      </w:r>
      <w:r w:rsidR="00FB576A">
        <w:tab/>
      </w:r>
      <w:r w:rsidR="00DD2477">
        <w:t>24</w:t>
      </w:r>
    </w:p>
    <w:p w14:paraId="1D18AA7F" w14:textId="77777777" w:rsidR="00793775" w:rsidRDefault="00793775" w:rsidP="00793775">
      <w:pPr>
        <w:spacing w:after="8" w:line="259" w:lineRule="auto"/>
        <w:ind w:left="81" w:right="0" w:firstLine="0"/>
        <w:rPr>
          <w:u w:color="000000"/>
        </w:rPr>
      </w:pPr>
    </w:p>
    <w:p w14:paraId="56518208" w14:textId="77777777" w:rsidR="00013B2D" w:rsidRPr="00793775" w:rsidRDefault="00FB57CB" w:rsidP="00793775">
      <w:pPr>
        <w:spacing w:after="8" w:line="259" w:lineRule="auto"/>
        <w:ind w:left="81" w:right="0" w:firstLine="0"/>
      </w:pPr>
      <w:r w:rsidRPr="00793775">
        <w:rPr>
          <w:u w:color="000000"/>
        </w:rPr>
        <w:t>Child sexual exploitation</w:t>
      </w:r>
      <w:r w:rsidRPr="00793775">
        <w:t xml:space="preserve">  </w:t>
      </w:r>
      <w:r w:rsidR="00FB576A">
        <w:tab/>
      </w:r>
      <w:r w:rsidR="00FB576A">
        <w:tab/>
      </w:r>
      <w:r w:rsidR="00FB576A">
        <w:tab/>
      </w:r>
      <w:r w:rsidR="00FB576A">
        <w:tab/>
      </w:r>
      <w:r w:rsidR="00FB576A">
        <w:tab/>
      </w:r>
      <w:r w:rsidR="00FB576A">
        <w:tab/>
      </w:r>
      <w:r w:rsidR="00FB576A">
        <w:tab/>
      </w:r>
      <w:r w:rsidR="00FB576A">
        <w:tab/>
      </w:r>
      <w:r w:rsidR="00FB576A">
        <w:tab/>
      </w:r>
      <w:r w:rsidR="00DD2477">
        <w:t>25</w:t>
      </w:r>
    </w:p>
    <w:p w14:paraId="0FF65A14" w14:textId="77777777" w:rsidR="00793775" w:rsidRDefault="00793775" w:rsidP="00793775">
      <w:pPr>
        <w:spacing w:after="8" w:line="259" w:lineRule="auto"/>
        <w:ind w:left="81" w:right="0" w:firstLine="0"/>
        <w:rPr>
          <w:u w:color="000000"/>
        </w:rPr>
      </w:pPr>
    </w:p>
    <w:p w14:paraId="78EA7DB0" w14:textId="77777777" w:rsidR="00013B2D" w:rsidRPr="00793775" w:rsidRDefault="00FB57CB" w:rsidP="00793775">
      <w:pPr>
        <w:spacing w:after="8" w:line="259" w:lineRule="auto"/>
        <w:ind w:left="81" w:right="0" w:firstLine="0"/>
      </w:pPr>
      <w:r w:rsidRPr="00793775">
        <w:rPr>
          <w:u w:color="000000"/>
        </w:rPr>
        <w:t>Early help</w:t>
      </w:r>
      <w:r w:rsidRPr="00793775">
        <w:t xml:space="preserve">  </w:t>
      </w:r>
      <w:r w:rsidR="00FB576A">
        <w:tab/>
      </w:r>
      <w:r w:rsidR="00FB576A">
        <w:tab/>
      </w:r>
      <w:r w:rsidR="00FB576A">
        <w:tab/>
      </w:r>
      <w:r w:rsidR="00FB576A">
        <w:tab/>
      </w:r>
      <w:r w:rsidR="00FB576A">
        <w:tab/>
      </w:r>
      <w:r w:rsidR="00FB576A">
        <w:tab/>
      </w:r>
      <w:r w:rsidR="00FB576A">
        <w:tab/>
      </w:r>
      <w:r w:rsidR="00FB576A">
        <w:tab/>
      </w:r>
      <w:r w:rsidR="00FB576A">
        <w:tab/>
      </w:r>
      <w:r w:rsidR="00FB576A">
        <w:tab/>
      </w:r>
      <w:r w:rsidR="00FB576A">
        <w:tab/>
      </w:r>
      <w:r w:rsidR="00DD2477">
        <w:t>26</w:t>
      </w:r>
    </w:p>
    <w:p w14:paraId="56E4D3A1" w14:textId="77777777" w:rsidR="00793775" w:rsidRDefault="00793775" w:rsidP="00793775">
      <w:pPr>
        <w:spacing w:after="8" w:line="259" w:lineRule="auto"/>
        <w:ind w:left="81" w:right="0" w:firstLine="0"/>
        <w:rPr>
          <w:u w:color="000000"/>
        </w:rPr>
      </w:pPr>
    </w:p>
    <w:p w14:paraId="2397A9B9" w14:textId="77777777" w:rsidR="00013B2D" w:rsidRPr="00793775" w:rsidRDefault="00FB57CB" w:rsidP="00793775">
      <w:pPr>
        <w:spacing w:after="8" w:line="259" w:lineRule="auto"/>
        <w:ind w:left="81" w:right="0" w:firstLine="0"/>
      </w:pPr>
      <w:r w:rsidRPr="00793775">
        <w:rPr>
          <w:u w:color="000000"/>
        </w:rPr>
        <w:t>Female Genital Mutilation</w:t>
      </w:r>
      <w:r w:rsidRPr="00793775">
        <w:t xml:space="preserve">  </w:t>
      </w:r>
      <w:r w:rsidR="00FB576A">
        <w:tab/>
      </w:r>
      <w:r w:rsidR="00FB576A">
        <w:tab/>
      </w:r>
      <w:r w:rsidR="00FB576A">
        <w:tab/>
      </w:r>
      <w:r w:rsidR="00FB576A">
        <w:tab/>
      </w:r>
      <w:r w:rsidR="00FB576A">
        <w:tab/>
      </w:r>
      <w:r w:rsidR="00FB576A">
        <w:tab/>
      </w:r>
      <w:r w:rsidR="00FB576A">
        <w:tab/>
      </w:r>
      <w:r w:rsidR="00FB576A">
        <w:tab/>
      </w:r>
      <w:r w:rsidR="00DD2477">
        <w:t>27</w:t>
      </w:r>
    </w:p>
    <w:p w14:paraId="0C56D6B5" w14:textId="77777777" w:rsidR="00793775" w:rsidRDefault="00793775" w:rsidP="00793775">
      <w:pPr>
        <w:spacing w:after="8" w:line="259" w:lineRule="auto"/>
        <w:ind w:left="81" w:right="0" w:firstLine="0"/>
        <w:rPr>
          <w:u w:color="000000"/>
        </w:rPr>
      </w:pPr>
    </w:p>
    <w:p w14:paraId="7A778F94" w14:textId="77777777" w:rsidR="00013B2D" w:rsidRPr="00793775" w:rsidRDefault="004A63C9" w:rsidP="00793775">
      <w:pPr>
        <w:spacing w:after="8" w:line="259" w:lineRule="auto"/>
        <w:ind w:left="81" w:right="0" w:firstLine="0"/>
      </w:pPr>
      <w:r>
        <w:t>Online Safety (</w:t>
      </w:r>
      <w:proofErr w:type="spellStart"/>
      <w:r>
        <w:t>inc.</w:t>
      </w:r>
      <w:proofErr w:type="spellEnd"/>
      <w:r>
        <w:t xml:space="preserve"> Acceptable use of mobile phones and cameras) </w:t>
      </w:r>
      <w:r w:rsidR="00FB576A">
        <w:tab/>
      </w:r>
      <w:r w:rsidR="00FB576A">
        <w:tab/>
      </w:r>
      <w:r w:rsidR="00DD2477">
        <w:t>29</w:t>
      </w:r>
    </w:p>
    <w:p w14:paraId="57CC18F3" w14:textId="77777777" w:rsidR="00793775" w:rsidRDefault="00793775" w:rsidP="00793775">
      <w:pPr>
        <w:spacing w:after="8" w:line="259" w:lineRule="auto"/>
        <w:ind w:left="81" w:right="0" w:firstLine="0"/>
        <w:rPr>
          <w:u w:color="000000"/>
        </w:rPr>
      </w:pPr>
    </w:p>
    <w:p w14:paraId="4BE6099A" w14:textId="77777777" w:rsidR="00013B2D" w:rsidRPr="00793775" w:rsidRDefault="00FB57CB" w:rsidP="00793775">
      <w:pPr>
        <w:spacing w:after="8" w:line="259" w:lineRule="auto"/>
        <w:ind w:left="81" w:right="0" w:firstLine="0"/>
      </w:pPr>
      <w:r w:rsidRPr="00793775">
        <w:rPr>
          <w:u w:color="000000"/>
        </w:rPr>
        <w:t>Looked after children</w:t>
      </w:r>
      <w:r w:rsidRPr="00793775">
        <w:t xml:space="preserve">  </w:t>
      </w:r>
      <w:r w:rsidR="00FB576A">
        <w:tab/>
      </w:r>
      <w:r w:rsidR="00FB576A">
        <w:tab/>
      </w:r>
      <w:r w:rsidR="00FB576A">
        <w:tab/>
      </w:r>
      <w:r w:rsidR="00FB576A">
        <w:tab/>
      </w:r>
      <w:r w:rsidR="00FB576A">
        <w:tab/>
      </w:r>
      <w:r w:rsidR="00FB576A">
        <w:tab/>
      </w:r>
      <w:r w:rsidR="00FB576A">
        <w:tab/>
      </w:r>
      <w:r w:rsidR="00FB576A">
        <w:tab/>
      </w:r>
      <w:r w:rsidR="00FB576A">
        <w:tab/>
      </w:r>
      <w:r w:rsidR="00DD2477">
        <w:t>33</w:t>
      </w:r>
    </w:p>
    <w:p w14:paraId="530B454A" w14:textId="77777777" w:rsidR="00793775" w:rsidRDefault="00793775" w:rsidP="00793775">
      <w:pPr>
        <w:spacing w:after="8" w:line="259" w:lineRule="auto"/>
        <w:ind w:left="81" w:right="0" w:firstLine="0"/>
        <w:rPr>
          <w:u w:color="000000"/>
        </w:rPr>
      </w:pPr>
    </w:p>
    <w:p w14:paraId="726E1ABF" w14:textId="77777777" w:rsidR="00013B2D" w:rsidRPr="00793775" w:rsidRDefault="00FB57CB" w:rsidP="00793775">
      <w:pPr>
        <w:spacing w:after="8" w:line="259" w:lineRule="auto"/>
        <w:ind w:left="81" w:right="0" w:firstLine="0"/>
      </w:pPr>
      <w:r w:rsidRPr="00793775">
        <w:rPr>
          <w:u w:color="000000"/>
        </w:rPr>
        <w:t>Missing child</w:t>
      </w:r>
      <w:r w:rsidRPr="00793775">
        <w:t xml:space="preserve">  </w:t>
      </w:r>
      <w:r w:rsidR="00560249">
        <w:tab/>
      </w:r>
      <w:r w:rsidR="00560249">
        <w:tab/>
      </w:r>
      <w:r w:rsidR="00560249">
        <w:tab/>
      </w:r>
      <w:r w:rsidR="00560249">
        <w:tab/>
      </w:r>
      <w:r w:rsidR="00560249">
        <w:tab/>
      </w:r>
      <w:r w:rsidR="00560249">
        <w:tab/>
      </w:r>
      <w:r w:rsidR="00560249">
        <w:tab/>
      </w:r>
      <w:r w:rsidR="00560249">
        <w:tab/>
      </w:r>
      <w:r w:rsidR="00560249">
        <w:tab/>
      </w:r>
      <w:r w:rsidR="00560249">
        <w:tab/>
      </w:r>
      <w:r w:rsidR="00DD2477">
        <w:t>36</w:t>
      </w:r>
    </w:p>
    <w:p w14:paraId="0504FCB0" w14:textId="77777777" w:rsidR="00793775" w:rsidRDefault="00793775" w:rsidP="00793775">
      <w:pPr>
        <w:spacing w:after="8" w:line="259" w:lineRule="auto"/>
        <w:ind w:left="81" w:right="0" w:firstLine="0"/>
        <w:rPr>
          <w:u w:color="000000"/>
        </w:rPr>
      </w:pPr>
    </w:p>
    <w:p w14:paraId="2B5EA39C" w14:textId="77777777" w:rsidR="00013B2D" w:rsidRPr="00793775" w:rsidRDefault="00FB57CB" w:rsidP="00793775">
      <w:pPr>
        <w:spacing w:after="8" w:line="259" w:lineRule="auto"/>
        <w:ind w:left="81" w:right="0" w:firstLine="0"/>
      </w:pPr>
      <w:r w:rsidRPr="00793775">
        <w:rPr>
          <w:u w:color="000000"/>
        </w:rPr>
        <w:t>Private fostering</w:t>
      </w:r>
      <w:r w:rsidRPr="00793775">
        <w:t xml:space="preserve">   </w:t>
      </w:r>
      <w:r w:rsidR="00560249">
        <w:tab/>
      </w:r>
      <w:r w:rsidR="00560249">
        <w:tab/>
      </w:r>
      <w:r w:rsidR="00560249">
        <w:tab/>
      </w:r>
      <w:r w:rsidR="00560249">
        <w:tab/>
      </w:r>
      <w:r w:rsidR="00560249">
        <w:tab/>
      </w:r>
      <w:r w:rsidR="00560249">
        <w:tab/>
      </w:r>
      <w:r w:rsidR="00560249">
        <w:tab/>
      </w:r>
      <w:r w:rsidR="00560249">
        <w:tab/>
      </w:r>
      <w:r w:rsidR="00560249">
        <w:tab/>
      </w:r>
      <w:r w:rsidR="00560249">
        <w:tab/>
      </w:r>
      <w:r w:rsidR="00DD2477">
        <w:t>39</w:t>
      </w:r>
    </w:p>
    <w:p w14:paraId="68B76FEF" w14:textId="77777777" w:rsidR="00793775" w:rsidRDefault="00793775" w:rsidP="00793775">
      <w:pPr>
        <w:spacing w:after="128" w:line="259" w:lineRule="auto"/>
        <w:ind w:left="81" w:right="0" w:firstLine="0"/>
        <w:rPr>
          <w:u w:color="000000"/>
        </w:rPr>
      </w:pPr>
    </w:p>
    <w:p w14:paraId="604E22FA" w14:textId="77777777" w:rsidR="00013B2D" w:rsidRDefault="00FB57CB" w:rsidP="00793775">
      <w:pPr>
        <w:spacing w:after="128" w:line="259" w:lineRule="auto"/>
        <w:ind w:left="81" w:right="0" w:firstLine="0"/>
      </w:pPr>
      <w:r w:rsidRPr="00793775">
        <w:rPr>
          <w:u w:color="000000"/>
        </w:rPr>
        <w:t>Uncollected child</w:t>
      </w:r>
      <w:r w:rsidRPr="00793775">
        <w:t xml:space="preserve">   </w:t>
      </w:r>
      <w:r w:rsidR="00560249">
        <w:tab/>
      </w:r>
      <w:r w:rsidR="00560249">
        <w:tab/>
      </w:r>
      <w:r w:rsidR="00560249">
        <w:tab/>
      </w:r>
      <w:r w:rsidR="00560249">
        <w:tab/>
      </w:r>
      <w:r w:rsidR="00560249">
        <w:tab/>
      </w:r>
      <w:r w:rsidR="00560249">
        <w:tab/>
      </w:r>
      <w:r w:rsidR="00560249">
        <w:tab/>
      </w:r>
      <w:r w:rsidR="00560249">
        <w:tab/>
      </w:r>
      <w:r w:rsidR="00560249">
        <w:tab/>
      </w:r>
      <w:r w:rsidR="00560249">
        <w:tab/>
      </w:r>
      <w:r w:rsidR="00DD2477">
        <w:t>40</w:t>
      </w:r>
    </w:p>
    <w:p w14:paraId="30A0B407" w14:textId="77777777" w:rsidR="00DD2477" w:rsidRDefault="00DD2477" w:rsidP="00793775">
      <w:pPr>
        <w:spacing w:after="128" w:line="259" w:lineRule="auto"/>
        <w:ind w:left="81" w:right="0" w:firstLine="0"/>
      </w:pPr>
    </w:p>
    <w:p w14:paraId="202736E7" w14:textId="77777777" w:rsidR="00DD2477" w:rsidRDefault="00DD2477" w:rsidP="00793775">
      <w:pPr>
        <w:spacing w:after="128" w:line="259" w:lineRule="auto"/>
        <w:ind w:left="81" w:right="0" w:firstLine="0"/>
      </w:pPr>
      <w:r>
        <w:t>Child on Child abuse policy                                                                                      42</w:t>
      </w:r>
    </w:p>
    <w:p w14:paraId="1B7204E7" w14:textId="77777777" w:rsidR="00DD2477" w:rsidRPr="00793775" w:rsidRDefault="00DD2477" w:rsidP="00793775">
      <w:pPr>
        <w:spacing w:after="128" w:line="259" w:lineRule="auto"/>
        <w:ind w:left="81" w:right="0" w:firstLine="0"/>
      </w:pPr>
    </w:p>
    <w:p w14:paraId="0032C240" w14:textId="77777777" w:rsidR="000C04FE" w:rsidRDefault="000C04FE">
      <w:pPr>
        <w:spacing w:after="31" w:line="259" w:lineRule="auto"/>
        <w:ind w:left="113" w:right="0" w:firstLine="0"/>
      </w:pPr>
    </w:p>
    <w:p w14:paraId="3652CACC" w14:textId="77777777" w:rsidR="000C04FE" w:rsidRDefault="000C04FE" w:rsidP="000C04FE">
      <w:pPr>
        <w:pStyle w:val="Heading2"/>
        <w:spacing w:after="32"/>
        <w:ind w:left="0" w:firstLine="0"/>
        <w:rPr>
          <w:b w:val="0"/>
          <w:sz w:val="24"/>
          <w:u w:val="none"/>
        </w:rPr>
      </w:pPr>
    </w:p>
    <w:p w14:paraId="213ABAC5" w14:textId="77777777" w:rsidR="00793775" w:rsidRDefault="00793775">
      <w:pPr>
        <w:spacing w:after="160" w:line="259" w:lineRule="auto"/>
        <w:ind w:left="0" w:right="0" w:firstLine="0"/>
        <w:rPr>
          <w:b/>
          <w:sz w:val="28"/>
          <w:u w:val="single" w:color="000000"/>
        </w:rPr>
      </w:pPr>
      <w:r>
        <w:br w:type="page"/>
      </w:r>
    </w:p>
    <w:p w14:paraId="651BE471" w14:textId="77777777" w:rsidR="00013B2D" w:rsidRDefault="00FB57CB" w:rsidP="000C04FE">
      <w:pPr>
        <w:pStyle w:val="Heading2"/>
        <w:spacing w:after="32"/>
        <w:ind w:left="0" w:firstLine="0"/>
      </w:pPr>
      <w:r>
        <w:lastRenderedPageBreak/>
        <w:t>Children’s rights and entitlements policy</w:t>
      </w:r>
      <w:r>
        <w:rPr>
          <w:u w:val="none"/>
        </w:rPr>
        <w:t xml:space="preserve">  </w:t>
      </w:r>
    </w:p>
    <w:p w14:paraId="7A17AAD3" w14:textId="77777777" w:rsidR="00013B2D" w:rsidRDefault="00FB57CB">
      <w:pPr>
        <w:spacing w:line="253" w:lineRule="auto"/>
        <w:ind w:left="91" w:right="726"/>
      </w:pPr>
      <w:r>
        <w:rPr>
          <w:sz w:val="22"/>
        </w:rPr>
        <w:t xml:space="preserve">We promote children's right to be strong, resilient and listened to by creating an environment in our setting that encourages children to develop a positive self-image, which includes their heritage arising from their colour and ethnicity, their languages spoken at home, their religious beliefs, cultural traditions and home background. </w:t>
      </w:r>
      <w:r>
        <w:t xml:space="preserve"> </w:t>
      </w:r>
    </w:p>
    <w:p w14:paraId="79015071" w14:textId="77777777" w:rsidR="00013B2D" w:rsidRDefault="00FB57CB">
      <w:pPr>
        <w:spacing w:after="0" w:line="259" w:lineRule="auto"/>
        <w:ind w:left="113" w:right="0" w:firstLine="0"/>
      </w:pPr>
      <w:r>
        <w:rPr>
          <w:sz w:val="22"/>
        </w:rPr>
        <w:t xml:space="preserve"> </w:t>
      </w:r>
      <w:r>
        <w:t xml:space="preserve"> </w:t>
      </w:r>
    </w:p>
    <w:p w14:paraId="4277FF8E" w14:textId="77777777" w:rsidR="00013B2D" w:rsidRDefault="00FB57CB" w:rsidP="007F236B">
      <w:pPr>
        <w:numPr>
          <w:ilvl w:val="0"/>
          <w:numId w:val="1"/>
        </w:numPr>
        <w:spacing w:line="253" w:lineRule="auto"/>
        <w:ind w:right="726" w:hanging="286"/>
      </w:pPr>
      <w:r>
        <w:rPr>
          <w:sz w:val="22"/>
        </w:rPr>
        <w:t xml:space="preserve">We promote children's right to be strong, resilient and listened to by encouraging children to develop a sense of autonomy and independence. </w:t>
      </w:r>
      <w:r>
        <w:t xml:space="preserve"> </w:t>
      </w:r>
    </w:p>
    <w:p w14:paraId="1093B1D9" w14:textId="77777777" w:rsidR="00013B2D" w:rsidRDefault="00FB57CB" w:rsidP="007F236B">
      <w:pPr>
        <w:numPr>
          <w:ilvl w:val="0"/>
          <w:numId w:val="1"/>
        </w:numPr>
        <w:spacing w:line="253" w:lineRule="auto"/>
        <w:ind w:right="726" w:hanging="286"/>
      </w:pPr>
      <w:r>
        <w:rPr>
          <w:sz w:val="22"/>
        </w:rPr>
        <w:t>We promote children's right to be strong, resilient and listened to by enabling children to have the self</w:t>
      </w:r>
      <w:r w:rsidR="00095E65">
        <w:rPr>
          <w:sz w:val="22"/>
        </w:rPr>
        <w:t>-</w:t>
      </w:r>
      <w:r>
        <w:rPr>
          <w:sz w:val="22"/>
        </w:rPr>
        <w:t xml:space="preserve">confidence and the vocabulary to resist inappropriate approaches. </w:t>
      </w:r>
      <w:r>
        <w:t xml:space="preserve"> </w:t>
      </w:r>
    </w:p>
    <w:p w14:paraId="0D1A7B59" w14:textId="77777777" w:rsidR="00013B2D" w:rsidRDefault="00FB57CB" w:rsidP="007F236B">
      <w:pPr>
        <w:numPr>
          <w:ilvl w:val="0"/>
          <w:numId w:val="1"/>
        </w:numPr>
        <w:spacing w:line="253" w:lineRule="auto"/>
        <w:ind w:right="726" w:hanging="286"/>
      </w:pPr>
      <w:r>
        <w:rPr>
          <w:sz w:val="22"/>
        </w:rPr>
        <w:t xml:space="preserve">We help children to establish and sustain satisfying relationships within their families, with peers, and with other adults. </w:t>
      </w:r>
      <w:r>
        <w:t xml:space="preserve"> </w:t>
      </w:r>
    </w:p>
    <w:p w14:paraId="4BFAAA92" w14:textId="77777777" w:rsidR="00013B2D" w:rsidRDefault="00FB57CB" w:rsidP="007F236B">
      <w:pPr>
        <w:numPr>
          <w:ilvl w:val="0"/>
          <w:numId w:val="1"/>
        </w:numPr>
        <w:spacing w:after="189" w:line="253" w:lineRule="auto"/>
        <w:ind w:right="726" w:hanging="286"/>
      </w:pPr>
      <w:r>
        <w:rPr>
          <w:sz w:val="22"/>
        </w:rPr>
        <w:t xml:space="preserve">We work with parents to build their understanding of, and commitment to, the principles of safeguarding all our children. </w:t>
      </w:r>
      <w:r>
        <w:t xml:space="preserve"> </w:t>
      </w:r>
    </w:p>
    <w:p w14:paraId="6A6E8771" w14:textId="77777777" w:rsidR="00013B2D" w:rsidRDefault="00FB57CB">
      <w:pPr>
        <w:spacing w:after="62" w:line="259" w:lineRule="auto"/>
        <w:ind w:left="113" w:right="0" w:firstLine="0"/>
      </w:pPr>
      <w:r>
        <w:rPr>
          <w:b/>
          <w:sz w:val="22"/>
        </w:rPr>
        <w:t xml:space="preserve"> </w:t>
      </w:r>
      <w:r>
        <w:t xml:space="preserve"> </w:t>
      </w:r>
    </w:p>
    <w:p w14:paraId="2D4EE32D" w14:textId="77777777" w:rsidR="00013B2D" w:rsidRDefault="00FB57CB">
      <w:pPr>
        <w:spacing w:after="4"/>
        <w:ind w:right="0"/>
      </w:pPr>
      <w:r>
        <w:rPr>
          <w:b/>
          <w:sz w:val="22"/>
        </w:rPr>
        <w:t>What it means to promote children’s rights and entitlements to be ‘</w:t>
      </w:r>
      <w:r>
        <w:rPr>
          <w:b/>
          <w:i/>
          <w:sz w:val="22"/>
        </w:rPr>
        <w:t xml:space="preserve">strong, resilient and listened to’: </w:t>
      </w:r>
      <w:r>
        <w:t xml:space="preserve"> </w:t>
      </w:r>
    </w:p>
    <w:p w14:paraId="466E091E" w14:textId="77777777" w:rsidR="00013B2D" w:rsidRDefault="00FB57CB">
      <w:pPr>
        <w:spacing w:after="0" w:line="259" w:lineRule="auto"/>
        <w:ind w:left="113" w:right="0" w:firstLine="0"/>
      </w:pPr>
      <w:r>
        <w:rPr>
          <w:sz w:val="22"/>
        </w:rPr>
        <w:t xml:space="preserve"> </w:t>
      </w:r>
      <w:r>
        <w:t xml:space="preserve"> </w:t>
      </w:r>
    </w:p>
    <w:p w14:paraId="0660A097" w14:textId="77777777" w:rsidR="00013B2D" w:rsidRDefault="00FB57CB">
      <w:pPr>
        <w:spacing w:line="253" w:lineRule="auto"/>
        <w:ind w:left="91" w:right="726"/>
      </w:pPr>
      <w:r>
        <w:rPr>
          <w:sz w:val="22"/>
        </w:rPr>
        <w:t xml:space="preserve">To be strong means to be: </w:t>
      </w:r>
      <w:r>
        <w:t xml:space="preserve"> </w:t>
      </w:r>
    </w:p>
    <w:p w14:paraId="43FD686B" w14:textId="77777777" w:rsidR="00013B2D" w:rsidRDefault="00FB57CB" w:rsidP="007F236B">
      <w:pPr>
        <w:numPr>
          <w:ilvl w:val="0"/>
          <w:numId w:val="1"/>
        </w:numPr>
        <w:spacing w:line="253" w:lineRule="auto"/>
        <w:ind w:right="726" w:hanging="286"/>
      </w:pPr>
      <w:r>
        <w:rPr>
          <w:sz w:val="22"/>
        </w:rPr>
        <w:t xml:space="preserve">secure in their foremost attachment relationships, where they are loved and cared for by at least one person who is able to offer consistent, positive and unconditional regard and who can be relied on;  </w:t>
      </w:r>
      <w:r>
        <w:t xml:space="preserve"> </w:t>
      </w:r>
    </w:p>
    <w:p w14:paraId="6B9BA71C" w14:textId="77777777" w:rsidR="00013B2D" w:rsidRDefault="00FB57CB" w:rsidP="007F236B">
      <w:pPr>
        <w:numPr>
          <w:ilvl w:val="0"/>
          <w:numId w:val="1"/>
        </w:numPr>
        <w:spacing w:line="253" w:lineRule="auto"/>
        <w:ind w:right="726" w:hanging="286"/>
      </w:pPr>
      <w:r>
        <w:rPr>
          <w:sz w:val="22"/>
        </w:rPr>
        <w:t xml:space="preserve">safe and valued as individuals in their families and in relationships beyond the family, such as day care or school;  </w:t>
      </w:r>
      <w:r>
        <w:t xml:space="preserve"> </w:t>
      </w:r>
    </w:p>
    <w:p w14:paraId="4D66DFFF" w14:textId="77777777" w:rsidR="00013B2D" w:rsidRDefault="00FB57CB" w:rsidP="007F236B">
      <w:pPr>
        <w:numPr>
          <w:ilvl w:val="0"/>
          <w:numId w:val="1"/>
        </w:numPr>
        <w:spacing w:line="253" w:lineRule="auto"/>
        <w:ind w:right="726" w:hanging="286"/>
      </w:pPr>
      <w:r>
        <w:rPr>
          <w:sz w:val="22"/>
        </w:rPr>
        <w:t xml:space="preserve">self-assured and form a positive sense of themselves – including all aspects of their identity and heritage; </w:t>
      </w:r>
      <w:r>
        <w:t xml:space="preserve"> </w:t>
      </w:r>
    </w:p>
    <w:p w14:paraId="7EAC192B" w14:textId="77777777" w:rsidR="00013B2D" w:rsidRDefault="00FB57CB" w:rsidP="007F236B">
      <w:pPr>
        <w:numPr>
          <w:ilvl w:val="0"/>
          <w:numId w:val="1"/>
        </w:numPr>
        <w:spacing w:line="253" w:lineRule="auto"/>
        <w:ind w:right="726" w:hanging="286"/>
      </w:pPr>
      <w:r>
        <w:rPr>
          <w:sz w:val="22"/>
        </w:rPr>
        <w:t xml:space="preserve">included equally and belong in our setting and in community life; </w:t>
      </w:r>
      <w:r>
        <w:t xml:space="preserve"> </w:t>
      </w:r>
    </w:p>
    <w:p w14:paraId="2B4E772A" w14:textId="77777777" w:rsidR="00013B2D" w:rsidRDefault="00FB57CB" w:rsidP="007F236B">
      <w:pPr>
        <w:numPr>
          <w:ilvl w:val="0"/>
          <w:numId w:val="1"/>
        </w:numPr>
        <w:spacing w:line="253" w:lineRule="auto"/>
        <w:ind w:right="726" w:hanging="286"/>
      </w:pPr>
      <w:r>
        <w:rPr>
          <w:sz w:val="22"/>
        </w:rPr>
        <w:t xml:space="preserve">confident in their own abilities and proud of their achievements; </w:t>
      </w:r>
      <w:r>
        <w:t xml:space="preserve"> </w:t>
      </w:r>
    </w:p>
    <w:p w14:paraId="7C3E5980" w14:textId="77777777" w:rsidR="00013B2D" w:rsidRDefault="00FB57CB" w:rsidP="007F236B">
      <w:pPr>
        <w:numPr>
          <w:ilvl w:val="0"/>
          <w:numId w:val="1"/>
        </w:numPr>
        <w:spacing w:line="253" w:lineRule="auto"/>
        <w:ind w:right="726" w:hanging="286"/>
      </w:pPr>
      <w:r>
        <w:rPr>
          <w:sz w:val="22"/>
        </w:rPr>
        <w:t xml:space="preserve">progressing optimally in all aspects of their development and learning; </w:t>
      </w:r>
      <w:r>
        <w:t xml:space="preserve"> </w:t>
      </w:r>
    </w:p>
    <w:p w14:paraId="7EFC7C22" w14:textId="77777777" w:rsidR="00013B2D" w:rsidRDefault="00FB57CB" w:rsidP="007F236B">
      <w:pPr>
        <w:numPr>
          <w:ilvl w:val="0"/>
          <w:numId w:val="1"/>
        </w:numPr>
        <w:spacing w:line="253" w:lineRule="auto"/>
        <w:ind w:right="726" w:hanging="286"/>
      </w:pPr>
      <w:r>
        <w:rPr>
          <w:sz w:val="22"/>
        </w:rPr>
        <w:t xml:space="preserve">part of a peer group in which they learn to negotiate, develop social skills and an identity as global citizens, respecting the rights of others in a diverse world; and </w:t>
      </w:r>
      <w:r>
        <w:t xml:space="preserve"> </w:t>
      </w:r>
    </w:p>
    <w:p w14:paraId="37330F46" w14:textId="77777777" w:rsidR="00013B2D" w:rsidRDefault="00FB57CB" w:rsidP="007F236B">
      <w:pPr>
        <w:numPr>
          <w:ilvl w:val="0"/>
          <w:numId w:val="1"/>
        </w:numPr>
        <w:spacing w:after="186" w:line="253" w:lineRule="auto"/>
        <w:ind w:right="726" w:hanging="286"/>
      </w:pPr>
      <w:r>
        <w:rPr>
          <w:sz w:val="22"/>
        </w:rPr>
        <w:t xml:space="preserve">able to represent themselves and participate in aspects of service delivery that affects them, as well as aspects of key decisions that affect their lives. </w:t>
      </w:r>
      <w:r>
        <w:t xml:space="preserve"> </w:t>
      </w:r>
    </w:p>
    <w:p w14:paraId="3CDDD210" w14:textId="77777777" w:rsidR="00013B2D" w:rsidRDefault="00FB57CB">
      <w:pPr>
        <w:spacing w:line="253" w:lineRule="auto"/>
        <w:ind w:left="91" w:right="726"/>
      </w:pPr>
      <w:r>
        <w:rPr>
          <w:sz w:val="22"/>
        </w:rPr>
        <w:t xml:space="preserve">To be resilient means to: </w:t>
      </w:r>
      <w:r>
        <w:t xml:space="preserve"> </w:t>
      </w:r>
    </w:p>
    <w:p w14:paraId="24D07D4A" w14:textId="77777777" w:rsidR="00013B2D" w:rsidRDefault="00FB57CB" w:rsidP="007F236B">
      <w:pPr>
        <w:numPr>
          <w:ilvl w:val="0"/>
          <w:numId w:val="1"/>
        </w:numPr>
        <w:spacing w:line="253" w:lineRule="auto"/>
        <w:ind w:right="726" w:hanging="286"/>
      </w:pPr>
      <w:r>
        <w:rPr>
          <w:sz w:val="22"/>
        </w:rPr>
        <w:t xml:space="preserve">be sure of their self-worth and dignity; </w:t>
      </w:r>
      <w:r>
        <w:t xml:space="preserve"> </w:t>
      </w:r>
    </w:p>
    <w:p w14:paraId="6D6352AD" w14:textId="77777777" w:rsidR="00013B2D" w:rsidRDefault="00FB57CB" w:rsidP="007F236B">
      <w:pPr>
        <w:numPr>
          <w:ilvl w:val="0"/>
          <w:numId w:val="1"/>
        </w:numPr>
        <w:spacing w:line="253" w:lineRule="auto"/>
        <w:ind w:right="726" w:hanging="286"/>
      </w:pPr>
      <w:r>
        <w:rPr>
          <w:sz w:val="22"/>
        </w:rPr>
        <w:t xml:space="preserve">be able to be assertive and state their needs effectively; </w:t>
      </w:r>
      <w:r>
        <w:t xml:space="preserve"> </w:t>
      </w:r>
    </w:p>
    <w:p w14:paraId="1667AC0A" w14:textId="77777777" w:rsidR="00013B2D" w:rsidRDefault="00FB57CB" w:rsidP="007F236B">
      <w:pPr>
        <w:numPr>
          <w:ilvl w:val="0"/>
          <w:numId w:val="1"/>
        </w:numPr>
        <w:spacing w:line="253" w:lineRule="auto"/>
        <w:ind w:right="726" w:hanging="286"/>
      </w:pPr>
      <w:r>
        <w:rPr>
          <w:sz w:val="22"/>
        </w:rPr>
        <w:t xml:space="preserve">be able to overcome difficulties and problems; </w:t>
      </w:r>
      <w:r>
        <w:t xml:space="preserve"> </w:t>
      </w:r>
    </w:p>
    <w:p w14:paraId="223FB268" w14:textId="77777777" w:rsidR="00013B2D" w:rsidRDefault="00FB57CB" w:rsidP="007F236B">
      <w:pPr>
        <w:numPr>
          <w:ilvl w:val="0"/>
          <w:numId w:val="1"/>
        </w:numPr>
        <w:spacing w:line="253" w:lineRule="auto"/>
        <w:ind w:right="726" w:hanging="286"/>
      </w:pPr>
      <w:r>
        <w:rPr>
          <w:sz w:val="22"/>
        </w:rPr>
        <w:t xml:space="preserve">be positive in their outlook on life; </w:t>
      </w:r>
      <w:r>
        <w:t xml:space="preserve"> </w:t>
      </w:r>
    </w:p>
    <w:p w14:paraId="00AC1128" w14:textId="77777777" w:rsidR="00013B2D" w:rsidRDefault="00FB57CB" w:rsidP="007F236B">
      <w:pPr>
        <w:numPr>
          <w:ilvl w:val="0"/>
          <w:numId w:val="1"/>
        </w:numPr>
        <w:spacing w:line="253" w:lineRule="auto"/>
        <w:ind w:right="726" w:hanging="286"/>
      </w:pPr>
      <w:r>
        <w:rPr>
          <w:sz w:val="22"/>
        </w:rPr>
        <w:t xml:space="preserve">be able to cope with challenge and change; </w:t>
      </w:r>
      <w:r>
        <w:t xml:space="preserve"> </w:t>
      </w:r>
    </w:p>
    <w:p w14:paraId="641AE90C" w14:textId="77777777" w:rsidR="00013B2D" w:rsidRDefault="00FB57CB" w:rsidP="007F236B">
      <w:pPr>
        <w:numPr>
          <w:ilvl w:val="0"/>
          <w:numId w:val="1"/>
        </w:numPr>
        <w:spacing w:line="253" w:lineRule="auto"/>
        <w:ind w:right="726" w:hanging="286"/>
      </w:pPr>
      <w:r>
        <w:rPr>
          <w:sz w:val="22"/>
        </w:rPr>
        <w:t xml:space="preserve">have a sense of justice towards themselves and others; </w:t>
      </w:r>
      <w:r>
        <w:t xml:space="preserve"> </w:t>
      </w:r>
    </w:p>
    <w:p w14:paraId="776B5011" w14:textId="77777777" w:rsidR="00013B2D" w:rsidRDefault="00FB57CB" w:rsidP="007F236B">
      <w:pPr>
        <w:numPr>
          <w:ilvl w:val="0"/>
          <w:numId w:val="1"/>
        </w:numPr>
        <w:spacing w:line="253" w:lineRule="auto"/>
        <w:ind w:right="726" w:hanging="286"/>
      </w:pPr>
      <w:r>
        <w:rPr>
          <w:sz w:val="22"/>
        </w:rPr>
        <w:t xml:space="preserve">develop a sense of responsibility towards themselves and others; and </w:t>
      </w:r>
      <w:r>
        <w:t xml:space="preserve"> </w:t>
      </w:r>
    </w:p>
    <w:p w14:paraId="6AEB9841" w14:textId="77777777" w:rsidR="00013B2D" w:rsidRDefault="00FB57CB" w:rsidP="007F236B">
      <w:pPr>
        <w:numPr>
          <w:ilvl w:val="0"/>
          <w:numId w:val="1"/>
        </w:numPr>
        <w:spacing w:after="157" w:line="253" w:lineRule="auto"/>
        <w:ind w:right="726" w:hanging="286"/>
      </w:pPr>
      <w:r>
        <w:rPr>
          <w:sz w:val="22"/>
        </w:rPr>
        <w:t xml:space="preserve">be able to represent themselves and others in key </w:t>
      </w:r>
      <w:proofErr w:type="gramStart"/>
      <w:r>
        <w:rPr>
          <w:sz w:val="22"/>
        </w:rPr>
        <w:t>decision making</w:t>
      </w:r>
      <w:proofErr w:type="gramEnd"/>
      <w:r>
        <w:rPr>
          <w:sz w:val="22"/>
        </w:rPr>
        <w:t xml:space="preserve"> processes. </w:t>
      </w:r>
      <w:r>
        <w:t xml:space="preserve"> </w:t>
      </w:r>
    </w:p>
    <w:p w14:paraId="6B3CEE05" w14:textId="77777777" w:rsidR="00013B2D" w:rsidRDefault="00FB57CB">
      <w:pPr>
        <w:spacing w:after="0" w:line="259" w:lineRule="auto"/>
        <w:ind w:left="113" w:right="0" w:firstLine="0"/>
      </w:pPr>
      <w:r>
        <w:rPr>
          <w:sz w:val="22"/>
        </w:rPr>
        <w:t xml:space="preserve"> </w:t>
      </w:r>
      <w:r>
        <w:t xml:space="preserve"> </w:t>
      </w:r>
    </w:p>
    <w:p w14:paraId="1B843220" w14:textId="77777777" w:rsidR="00013B2D" w:rsidRDefault="00FB57CB">
      <w:pPr>
        <w:spacing w:line="253" w:lineRule="auto"/>
        <w:ind w:left="91" w:right="726"/>
      </w:pPr>
      <w:r>
        <w:rPr>
          <w:sz w:val="22"/>
        </w:rPr>
        <w:t xml:space="preserve">To be listened to means: </w:t>
      </w:r>
      <w:r>
        <w:t xml:space="preserve"> </w:t>
      </w:r>
    </w:p>
    <w:p w14:paraId="749DEA28" w14:textId="4852804D" w:rsidR="00231CD7" w:rsidRPr="00231CD7" w:rsidRDefault="00231CD7" w:rsidP="007F236B">
      <w:pPr>
        <w:numPr>
          <w:ilvl w:val="0"/>
          <w:numId w:val="1"/>
        </w:numPr>
        <w:spacing w:line="253" w:lineRule="auto"/>
        <w:ind w:right="726" w:hanging="286"/>
      </w:pPr>
      <w:r>
        <w:rPr>
          <w:sz w:val="22"/>
        </w:rPr>
        <w:t>adults who are close to children recognise their need and right to express and communicate their thoughts, feelings and ideas in a democratic environment in accordance with our British Values (see separate policy on British Values):</w:t>
      </w:r>
    </w:p>
    <w:p w14:paraId="0CF5055C" w14:textId="6821D2B9" w:rsidR="00013B2D" w:rsidRDefault="00FB57CB" w:rsidP="007F236B">
      <w:pPr>
        <w:numPr>
          <w:ilvl w:val="0"/>
          <w:numId w:val="1"/>
        </w:numPr>
        <w:spacing w:line="253" w:lineRule="auto"/>
        <w:ind w:right="726" w:hanging="286"/>
      </w:pPr>
      <w:r>
        <w:rPr>
          <w:sz w:val="22"/>
        </w:rPr>
        <w:lastRenderedPageBreak/>
        <w:t xml:space="preserve">adults who are close to children are able to tune in to their verbal, sign and body language in order to understand and interpret what is being expressed and communicated; </w:t>
      </w:r>
      <w:r>
        <w:t xml:space="preserve"> </w:t>
      </w:r>
    </w:p>
    <w:p w14:paraId="2EDB510C" w14:textId="77777777" w:rsidR="00013B2D" w:rsidRDefault="00FB57CB" w:rsidP="007F236B">
      <w:pPr>
        <w:numPr>
          <w:ilvl w:val="0"/>
          <w:numId w:val="1"/>
        </w:numPr>
        <w:spacing w:after="61" w:line="253" w:lineRule="auto"/>
        <w:ind w:right="726" w:hanging="286"/>
      </w:pPr>
      <w:r>
        <w:rPr>
          <w:sz w:val="22"/>
        </w:rPr>
        <w:t xml:space="preserve">adults who are close to children are able to respond appropriately and, when required, act upon their understanding of what children express and communicate; and </w:t>
      </w:r>
      <w:r>
        <w:t xml:space="preserve"> </w:t>
      </w:r>
    </w:p>
    <w:p w14:paraId="2EC0FCCC" w14:textId="77777777" w:rsidR="00013B2D" w:rsidRDefault="00FB57CB" w:rsidP="007F236B">
      <w:pPr>
        <w:numPr>
          <w:ilvl w:val="0"/>
          <w:numId w:val="1"/>
        </w:numPr>
        <w:spacing w:after="191" w:line="253" w:lineRule="auto"/>
        <w:ind w:right="726" w:hanging="286"/>
      </w:pPr>
      <w:r>
        <w:rPr>
          <w:sz w:val="22"/>
        </w:rPr>
        <w:t xml:space="preserve">adults respect children’s rights and facilitate children’s participation and representation in imaginative and child-centred ways in all aspects of core services, such as giving children the opportunity to choose their next topic. </w:t>
      </w:r>
      <w:r>
        <w:t xml:space="preserve"> </w:t>
      </w:r>
    </w:p>
    <w:p w14:paraId="3CAEE3DE" w14:textId="77777777" w:rsidR="00013B2D" w:rsidRDefault="00FB57CB">
      <w:pPr>
        <w:spacing w:after="10" w:line="259" w:lineRule="auto"/>
        <w:ind w:left="113" w:right="0" w:firstLine="0"/>
      </w:pPr>
      <w:r>
        <w:rPr>
          <w:b/>
          <w:sz w:val="22"/>
        </w:rPr>
        <w:t xml:space="preserve"> </w:t>
      </w:r>
      <w:r>
        <w:t xml:space="preserve"> </w:t>
      </w:r>
    </w:p>
    <w:p w14:paraId="1C68999C" w14:textId="4A00FC4D" w:rsidR="00013B2D" w:rsidRDefault="00FB57CB" w:rsidP="00231CD7">
      <w:pPr>
        <w:pStyle w:val="Heading3"/>
      </w:pPr>
      <w:r>
        <w:rPr>
          <w:sz w:val="22"/>
        </w:rPr>
        <w:t xml:space="preserve"> </w:t>
      </w:r>
      <w:r>
        <w:t xml:space="preserve"> </w:t>
      </w:r>
    </w:p>
    <w:p w14:paraId="73D9C6F7" w14:textId="77777777" w:rsidR="00013B2D" w:rsidRDefault="00FB57CB">
      <w:pPr>
        <w:spacing w:after="10" w:line="259" w:lineRule="auto"/>
        <w:ind w:left="113" w:right="0" w:firstLine="0"/>
      </w:pPr>
      <w:r>
        <w:rPr>
          <w:b/>
          <w:sz w:val="22"/>
        </w:rPr>
        <w:t xml:space="preserve"> </w:t>
      </w:r>
      <w:r>
        <w:t xml:space="preserve"> </w:t>
      </w:r>
    </w:p>
    <w:p w14:paraId="04B2F502" w14:textId="77777777" w:rsidR="00013B2D" w:rsidRDefault="00FB57CB">
      <w:pPr>
        <w:spacing w:after="12" w:line="259" w:lineRule="auto"/>
        <w:ind w:left="113" w:right="0" w:firstLine="0"/>
      </w:pPr>
      <w:r>
        <w:rPr>
          <w:b/>
          <w:sz w:val="22"/>
        </w:rPr>
        <w:t xml:space="preserve"> </w:t>
      </w:r>
      <w:r>
        <w:t xml:space="preserve"> </w:t>
      </w:r>
    </w:p>
    <w:p w14:paraId="606E0A31" w14:textId="77777777" w:rsidR="00013B2D" w:rsidRDefault="00FB57CB">
      <w:pPr>
        <w:spacing w:after="0" w:line="259" w:lineRule="auto"/>
        <w:ind w:left="113" w:right="0" w:firstLine="0"/>
      </w:pPr>
      <w:r>
        <w:rPr>
          <w:b/>
          <w:sz w:val="22"/>
        </w:rPr>
        <w:t xml:space="preserve"> </w:t>
      </w:r>
      <w:r>
        <w:t xml:space="preserve"> </w:t>
      </w:r>
    </w:p>
    <w:p w14:paraId="7889EA0A" w14:textId="77777777" w:rsidR="00013B2D" w:rsidRDefault="00FB57CB">
      <w:pPr>
        <w:spacing w:after="10" w:line="259" w:lineRule="auto"/>
        <w:ind w:left="113" w:right="0" w:firstLine="0"/>
      </w:pPr>
      <w:r>
        <w:rPr>
          <w:b/>
          <w:sz w:val="22"/>
        </w:rPr>
        <w:t xml:space="preserve"> </w:t>
      </w:r>
      <w:r>
        <w:t xml:space="preserve"> </w:t>
      </w:r>
    </w:p>
    <w:p w14:paraId="5DE48594" w14:textId="77777777" w:rsidR="00013B2D" w:rsidRDefault="00FB57CB">
      <w:pPr>
        <w:spacing w:after="10" w:line="259" w:lineRule="auto"/>
        <w:ind w:left="113" w:right="0" w:firstLine="0"/>
      </w:pPr>
      <w:r>
        <w:rPr>
          <w:b/>
          <w:sz w:val="22"/>
        </w:rPr>
        <w:t xml:space="preserve"> </w:t>
      </w:r>
      <w:r>
        <w:t xml:space="preserve"> </w:t>
      </w:r>
    </w:p>
    <w:p w14:paraId="22E57A06" w14:textId="77777777" w:rsidR="00013B2D" w:rsidRDefault="00FB57CB">
      <w:pPr>
        <w:spacing w:after="10" w:line="259" w:lineRule="auto"/>
        <w:ind w:left="113" w:right="0" w:firstLine="0"/>
      </w:pPr>
      <w:r>
        <w:rPr>
          <w:b/>
          <w:sz w:val="22"/>
        </w:rPr>
        <w:t xml:space="preserve"> </w:t>
      </w:r>
      <w:r>
        <w:t xml:space="preserve"> </w:t>
      </w:r>
    </w:p>
    <w:p w14:paraId="58870A4D" w14:textId="77777777" w:rsidR="00013B2D" w:rsidRDefault="00FB57CB">
      <w:pPr>
        <w:spacing w:after="10" w:line="259" w:lineRule="auto"/>
        <w:ind w:left="113" w:right="0" w:firstLine="0"/>
      </w:pPr>
      <w:r>
        <w:rPr>
          <w:b/>
          <w:sz w:val="22"/>
        </w:rPr>
        <w:t xml:space="preserve"> </w:t>
      </w:r>
      <w:r>
        <w:t xml:space="preserve"> </w:t>
      </w:r>
    </w:p>
    <w:p w14:paraId="4FA308CF" w14:textId="77777777" w:rsidR="00013B2D" w:rsidRDefault="00FB57CB">
      <w:pPr>
        <w:spacing w:after="10" w:line="259" w:lineRule="auto"/>
        <w:ind w:left="113" w:right="0" w:firstLine="0"/>
      </w:pPr>
      <w:r>
        <w:rPr>
          <w:b/>
          <w:sz w:val="22"/>
        </w:rPr>
        <w:t xml:space="preserve"> </w:t>
      </w:r>
      <w:r>
        <w:t xml:space="preserve"> </w:t>
      </w:r>
    </w:p>
    <w:p w14:paraId="3C95C910" w14:textId="77777777" w:rsidR="00013B2D" w:rsidRDefault="00FB57CB">
      <w:pPr>
        <w:spacing w:after="10" w:line="259" w:lineRule="auto"/>
        <w:ind w:left="113" w:right="0" w:firstLine="0"/>
      </w:pPr>
      <w:r>
        <w:rPr>
          <w:b/>
          <w:sz w:val="22"/>
        </w:rPr>
        <w:t xml:space="preserve"> </w:t>
      </w:r>
      <w:r>
        <w:t xml:space="preserve"> </w:t>
      </w:r>
    </w:p>
    <w:p w14:paraId="594F38D0" w14:textId="77777777" w:rsidR="00013B2D" w:rsidRDefault="00FB57CB">
      <w:pPr>
        <w:spacing w:after="10" w:line="259" w:lineRule="auto"/>
        <w:ind w:left="113" w:right="0" w:firstLine="0"/>
      </w:pPr>
      <w:r>
        <w:rPr>
          <w:b/>
          <w:sz w:val="22"/>
        </w:rPr>
        <w:t xml:space="preserve"> </w:t>
      </w:r>
      <w:r>
        <w:t xml:space="preserve"> </w:t>
      </w:r>
    </w:p>
    <w:p w14:paraId="4F4360C6" w14:textId="77777777" w:rsidR="00013B2D" w:rsidRDefault="00FB57CB">
      <w:pPr>
        <w:spacing w:after="12" w:line="259" w:lineRule="auto"/>
        <w:ind w:left="113" w:right="0" w:firstLine="0"/>
      </w:pPr>
      <w:r>
        <w:rPr>
          <w:b/>
          <w:sz w:val="22"/>
        </w:rPr>
        <w:t xml:space="preserve"> </w:t>
      </w:r>
      <w:r>
        <w:t xml:space="preserve"> </w:t>
      </w:r>
    </w:p>
    <w:p w14:paraId="66E46445" w14:textId="77777777" w:rsidR="00013B2D" w:rsidRDefault="00FB57CB">
      <w:pPr>
        <w:spacing w:after="10" w:line="259" w:lineRule="auto"/>
        <w:ind w:left="113" w:right="0" w:firstLine="0"/>
      </w:pPr>
      <w:r>
        <w:rPr>
          <w:b/>
          <w:sz w:val="22"/>
        </w:rPr>
        <w:t xml:space="preserve"> </w:t>
      </w:r>
      <w:r>
        <w:t xml:space="preserve"> </w:t>
      </w:r>
    </w:p>
    <w:p w14:paraId="62E78AD3" w14:textId="77777777" w:rsidR="00013B2D" w:rsidRDefault="00FB57CB">
      <w:pPr>
        <w:spacing w:after="10" w:line="259" w:lineRule="auto"/>
        <w:ind w:left="113" w:right="0" w:firstLine="0"/>
      </w:pPr>
      <w:r>
        <w:rPr>
          <w:b/>
          <w:sz w:val="22"/>
        </w:rPr>
        <w:t xml:space="preserve"> </w:t>
      </w:r>
      <w:r>
        <w:t xml:space="preserve"> </w:t>
      </w:r>
    </w:p>
    <w:p w14:paraId="67C59FBC" w14:textId="77777777" w:rsidR="00013B2D" w:rsidRDefault="00FB57CB">
      <w:pPr>
        <w:spacing w:after="10" w:line="259" w:lineRule="auto"/>
        <w:ind w:left="113" w:right="0" w:firstLine="0"/>
      </w:pPr>
      <w:r>
        <w:rPr>
          <w:b/>
          <w:sz w:val="22"/>
        </w:rPr>
        <w:t xml:space="preserve"> </w:t>
      </w:r>
      <w:r>
        <w:t xml:space="preserve"> </w:t>
      </w:r>
    </w:p>
    <w:p w14:paraId="238DDC65" w14:textId="77777777" w:rsidR="00013B2D" w:rsidRDefault="00FB57CB">
      <w:pPr>
        <w:spacing w:after="10" w:line="259" w:lineRule="auto"/>
        <w:ind w:left="113" w:right="0" w:firstLine="0"/>
      </w:pPr>
      <w:r>
        <w:rPr>
          <w:b/>
          <w:sz w:val="22"/>
        </w:rPr>
        <w:t xml:space="preserve"> </w:t>
      </w:r>
      <w:r>
        <w:t xml:space="preserve"> </w:t>
      </w:r>
    </w:p>
    <w:p w14:paraId="144CD427" w14:textId="77777777" w:rsidR="00013B2D" w:rsidRDefault="00FB57CB">
      <w:pPr>
        <w:spacing w:after="10" w:line="259" w:lineRule="auto"/>
        <w:ind w:left="113" w:right="0" w:firstLine="0"/>
      </w:pPr>
      <w:r>
        <w:rPr>
          <w:b/>
          <w:sz w:val="22"/>
        </w:rPr>
        <w:t xml:space="preserve"> </w:t>
      </w:r>
      <w:r>
        <w:t xml:space="preserve"> </w:t>
      </w:r>
    </w:p>
    <w:p w14:paraId="62739E41" w14:textId="77777777" w:rsidR="00013B2D" w:rsidRDefault="00FB57CB">
      <w:pPr>
        <w:spacing w:after="10" w:line="259" w:lineRule="auto"/>
        <w:ind w:left="113" w:right="0" w:firstLine="0"/>
      </w:pPr>
      <w:r>
        <w:rPr>
          <w:b/>
          <w:sz w:val="22"/>
        </w:rPr>
        <w:t xml:space="preserve"> </w:t>
      </w:r>
      <w:r>
        <w:t xml:space="preserve"> </w:t>
      </w:r>
    </w:p>
    <w:p w14:paraId="088B0566" w14:textId="77777777" w:rsidR="00013B2D" w:rsidRDefault="00FB57CB">
      <w:pPr>
        <w:spacing w:after="10" w:line="259" w:lineRule="auto"/>
        <w:ind w:left="113" w:right="0" w:firstLine="0"/>
      </w:pPr>
      <w:r>
        <w:rPr>
          <w:b/>
          <w:sz w:val="22"/>
        </w:rPr>
        <w:t xml:space="preserve"> </w:t>
      </w:r>
      <w:r>
        <w:t xml:space="preserve"> </w:t>
      </w:r>
    </w:p>
    <w:p w14:paraId="585ACF1A" w14:textId="77777777" w:rsidR="00013B2D" w:rsidRDefault="00FB57CB">
      <w:pPr>
        <w:spacing w:after="10" w:line="259" w:lineRule="auto"/>
        <w:ind w:left="113" w:right="0" w:firstLine="0"/>
      </w:pPr>
      <w:r>
        <w:rPr>
          <w:b/>
          <w:sz w:val="22"/>
        </w:rPr>
        <w:t xml:space="preserve"> </w:t>
      </w:r>
      <w:r>
        <w:t xml:space="preserve"> </w:t>
      </w:r>
    </w:p>
    <w:p w14:paraId="2EC8095D" w14:textId="77777777" w:rsidR="00013B2D" w:rsidRDefault="00FB57CB">
      <w:pPr>
        <w:spacing w:after="10" w:line="259" w:lineRule="auto"/>
        <w:ind w:left="113" w:right="0" w:firstLine="0"/>
      </w:pPr>
      <w:r>
        <w:rPr>
          <w:b/>
          <w:sz w:val="22"/>
        </w:rPr>
        <w:t xml:space="preserve"> </w:t>
      </w:r>
      <w:r>
        <w:t xml:space="preserve"> </w:t>
      </w:r>
    </w:p>
    <w:p w14:paraId="4B1C045C" w14:textId="77777777" w:rsidR="00013B2D" w:rsidRDefault="00FB57CB">
      <w:pPr>
        <w:spacing w:after="10" w:line="259" w:lineRule="auto"/>
        <w:ind w:left="113" w:right="0" w:firstLine="0"/>
      </w:pPr>
      <w:r>
        <w:rPr>
          <w:b/>
          <w:sz w:val="22"/>
        </w:rPr>
        <w:t xml:space="preserve"> </w:t>
      </w:r>
      <w:r>
        <w:t xml:space="preserve"> </w:t>
      </w:r>
    </w:p>
    <w:p w14:paraId="0CE01385" w14:textId="77777777" w:rsidR="00013B2D" w:rsidRDefault="00FB57CB">
      <w:pPr>
        <w:spacing w:after="12" w:line="259" w:lineRule="auto"/>
        <w:ind w:left="113" w:right="0" w:firstLine="0"/>
      </w:pPr>
      <w:r>
        <w:rPr>
          <w:b/>
          <w:sz w:val="22"/>
        </w:rPr>
        <w:t xml:space="preserve"> </w:t>
      </w:r>
      <w:r>
        <w:t xml:space="preserve"> </w:t>
      </w:r>
    </w:p>
    <w:p w14:paraId="0B597D7B" w14:textId="77777777" w:rsidR="00013B2D" w:rsidRDefault="00FB57CB">
      <w:pPr>
        <w:spacing w:after="10" w:line="259" w:lineRule="auto"/>
        <w:ind w:left="113" w:right="0" w:firstLine="0"/>
      </w:pPr>
      <w:r>
        <w:rPr>
          <w:b/>
          <w:sz w:val="22"/>
        </w:rPr>
        <w:t xml:space="preserve"> </w:t>
      </w:r>
      <w:r>
        <w:t xml:space="preserve"> </w:t>
      </w:r>
    </w:p>
    <w:p w14:paraId="032F98F3" w14:textId="77777777" w:rsidR="00013B2D" w:rsidRDefault="00FB57CB">
      <w:pPr>
        <w:spacing w:after="10" w:line="259" w:lineRule="auto"/>
        <w:ind w:left="113" w:right="0" w:firstLine="0"/>
      </w:pPr>
      <w:r>
        <w:rPr>
          <w:b/>
          <w:sz w:val="22"/>
        </w:rPr>
        <w:t xml:space="preserve"> </w:t>
      </w:r>
      <w:r>
        <w:t xml:space="preserve"> </w:t>
      </w:r>
    </w:p>
    <w:p w14:paraId="540B5DC5" w14:textId="77777777" w:rsidR="00013B2D" w:rsidRDefault="00FB57CB">
      <w:pPr>
        <w:spacing w:after="10" w:line="259" w:lineRule="auto"/>
        <w:ind w:left="113" w:right="0" w:firstLine="0"/>
      </w:pPr>
      <w:r>
        <w:rPr>
          <w:b/>
          <w:sz w:val="22"/>
        </w:rPr>
        <w:t xml:space="preserve"> </w:t>
      </w:r>
      <w:r>
        <w:t xml:space="preserve"> </w:t>
      </w:r>
    </w:p>
    <w:p w14:paraId="531930F3" w14:textId="77777777" w:rsidR="00013B2D" w:rsidRDefault="00FB57CB">
      <w:pPr>
        <w:spacing w:after="10" w:line="259" w:lineRule="auto"/>
        <w:ind w:left="113" w:right="0" w:firstLine="0"/>
      </w:pPr>
      <w:r>
        <w:rPr>
          <w:b/>
          <w:sz w:val="22"/>
        </w:rPr>
        <w:t xml:space="preserve"> </w:t>
      </w:r>
      <w:r>
        <w:t xml:space="preserve"> </w:t>
      </w:r>
    </w:p>
    <w:p w14:paraId="0877B7B7" w14:textId="77777777" w:rsidR="00013B2D" w:rsidRDefault="00FB57CB">
      <w:pPr>
        <w:spacing w:after="10" w:line="259" w:lineRule="auto"/>
        <w:ind w:left="113" w:right="0" w:firstLine="0"/>
      </w:pPr>
      <w:r>
        <w:rPr>
          <w:b/>
          <w:sz w:val="22"/>
        </w:rPr>
        <w:t xml:space="preserve"> </w:t>
      </w:r>
      <w:r>
        <w:t xml:space="preserve"> </w:t>
      </w:r>
    </w:p>
    <w:p w14:paraId="73CFAE5C" w14:textId="77777777" w:rsidR="00013B2D" w:rsidRDefault="00FB57CB">
      <w:pPr>
        <w:spacing w:after="10" w:line="259" w:lineRule="auto"/>
        <w:ind w:left="113" w:right="0" w:firstLine="0"/>
      </w:pPr>
      <w:r>
        <w:rPr>
          <w:b/>
          <w:sz w:val="22"/>
        </w:rPr>
        <w:t xml:space="preserve"> </w:t>
      </w:r>
      <w:r>
        <w:t xml:space="preserve"> </w:t>
      </w:r>
    </w:p>
    <w:p w14:paraId="0160F92F" w14:textId="77777777" w:rsidR="00013B2D" w:rsidRDefault="00FB57CB">
      <w:pPr>
        <w:spacing w:after="57" w:line="259" w:lineRule="auto"/>
        <w:ind w:left="113" w:right="0" w:firstLine="0"/>
      </w:pPr>
      <w:r>
        <w:rPr>
          <w:b/>
          <w:sz w:val="22"/>
        </w:rPr>
        <w:t xml:space="preserve"> </w:t>
      </w:r>
      <w:r>
        <w:t xml:space="preserve"> </w:t>
      </w:r>
    </w:p>
    <w:p w14:paraId="004439FF" w14:textId="77777777" w:rsidR="00013B2D" w:rsidRDefault="00FB57CB">
      <w:pPr>
        <w:spacing w:after="0" w:line="259" w:lineRule="auto"/>
        <w:ind w:left="113" w:right="0" w:firstLine="0"/>
      </w:pPr>
      <w:r>
        <w:rPr>
          <w:b/>
          <w:sz w:val="28"/>
        </w:rPr>
        <w:t xml:space="preserve"> </w:t>
      </w:r>
      <w:r>
        <w:t xml:space="preserve"> </w:t>
      </w:r>
    </w:p>
    <w:p w14:paraId="5471AEC6" w14:textId="77777777" w:rsidR="00013B2D" w:rsidRDefault="00FB57CB">
      <w:pPr>
        <w:spacing w:after="0" w:line="259" w:lineRule="auto"/>
        <w:ind w:left="113" w:right="0" w:firstLine="0"/>
      </w:pPr>
      <w:r>
        <w:rPr>
          <w:b/>
          <w:sz w:val="28"/>
        </w:rPr>
        <w:t xml:space="preserve"> </w:t>
      </w:r>
      <w:r>
        <w:t xml:space="preserve"> </w:t>
      </w:r>
    </w:p>
    <w:p w14:paraId="284ABDAE" w14:textId="77777777" w:rsidR="00013B2D" w:rsidRDefault="00FB57CB">
      <w:pPr>
        <w:spacing w:after="0" w:line="259" w:lineRule="auto"/>
        <w:ind w:left="113" w:right="0" w:firstLine="0"/>
      </w:pPr>
      <w:r>
        <w:rPr>
          <w:b/>
          <w:sz w:val="28"/>
        </w:rPr>
        <w:t xml:space="preserve"> </w:t>
      </w:r>
      <w:r>
        <w:t xml:space="preserve"> </w:t>
      </w:r>
    </w:p>
    <w:p w14:paraId="565B7ED2" w14:textId="77777777" w:rsidR="00013B2D" w:rsidRDefault="00FB57CB">
      <w:pPr>
        <w:spacing w:after="0" w:line="259" w:lineRule="auto"/>
        <w:ind w:left="113" w:right="0" w:firstLine="0"/>
      </w:pPr>
      <w:r>
        <w:rPr>
          <w:b/>
          <w:sz w:val="28"/>
        </w:rPr>
        <w:t xml:space="preserve"> </w:t>
      </w:r>
      <w:r>
        <w:t xml:space="preserve"> </w:t>
      </w:r>
    </w:p>
    <w:p w14:paraId="6A54F1A6" w14:textId="77777777" w:rsidR="00231CD7" w:rsidRDefault="00FB57CB" w:rsidP="00231CD7">
      <w:pPr>
        <w:spacing w:after="0" w:line="259" w:lineRule="auto"/>
        <w:ind w:left="113" w:right="0" w:firstLine="0"/>
      </w:pPr>
      <w:r>
        <w:rPr>
          <w:b/>
          <w:sz w:val="28"/>
        </w:rPr>
        <w:t xml:space="preserve"> </w:t>
      </w:r>
      <w:r>
        <w:t xml:space="preserve"> </w:t>
      </w:r>
    </w:p>
    <w:p w14:paraId="6CF3BBF9" w14:textId="761DA522" w:rsidR="004615AF" w:rsidRPr="00231CD7" w:rsidRDefault="004615AF" w:rsidP="00231CD7">
      <w:pPr>
        <w:spacing w:after="0" w:line="259" w:lineRule="auto"/>
        <w:ind w:left="113" w:right="0" w:firstLine="0"/>
        <w:jc w:val="center"/>
      </w:pPr>
      <w:r w:rsidRPr="004615AF">
        <w:rPr>
          <w:rFonts w:eastAsiaTheme="minorHAnsi"/>
          <w:b/>
          <w:color w:val="auto"/>
          <w:sz w:val="40"/>
          <w:szCs w:val="32"/>
          <w:lang w:eastAsia="en-US"/>
        </w:rPr>
        <w:lastRenderedPageBreak/>
        <w:t>Safeguarding and Child Protection Policy</w:t>
      </w:r>
    </w:p>
    <w:p w14:paraId="5D7F32FF" w14:textId="77777777" w:rsidR="004615AF" w:rsidRPr="004615AF" w:rsidRDefault="004615AF" w:rsidP="004615AF">
      <w:pPr>
        <w:spacing w:after="0" w:line="240" w:lineRule="auto"/>
        <w:ind w:left="0" w:right="0" w:firstLine="0"/>
        <w:jc w:val="center"/>
        <w:rPr>
          <w:rFonts w:eastAsia="Times New Roman"/>
          <w:color w:val="auto"/>
          <w:sz w:val="32"/>
          <w:szCs w:val="26"/>
        </w:rPr>
      </w:pPr>
      <w:r w:rsidRPr="004615AF">
        <w:rPr>
          <w:rFonts w:eastAsia="Times New Roman"/>
          <w:color w:val="auto"/>
          <w:sz w:val="32"/>
          <w:szCs w:val="26"/>
        </w:rPr>
        <w:t xml:space="preserve">Longleaze Pre-school and Nursery fully recognises its responsibilities for </w:t>
      </w:r>
    </w:p>
    <w:p w14:paraId="73D43E12" w14:textId="77777777" w:rsidR="004615AF" w:rsidRPr="004615AF" w:rsidRDefault="004615AF" w:rsidP="004615AF">
      <w:pPr>
        <w:spacing w:after="0" w:line="240" w:lineRule="auto"/>
        <w:ind w:left="0" w:right="0" w:firstLine="0"/>
        <w:jc w:val="center"/>
        <w:rPr>
          <w:rFonts w:eastAsia="Times New Roman"/>
          <w:color w:val="auto"/>
          <w:sz w:val="32"/>
          <w:szCs w:val="26"/>
        </w:rPr>
      </w:pPr>
      <w:r w:rsidRPr="004615AF">
        <w:rPr>
          <w:rFonts w:eastAsia="Times New Roman"/>
          <w:color w:val="auto"/>
          <w:sz w:val="32"/>
          <w:szCs w:val="26"/>
        </w:rPr>
        <w:t>safeguarding and child protection.</w:t>
      </w:r>
    </w:p>
    <w:p w14:paraId="305E25C9" w14:textId="77777777" w:rsidR="004615AF" w:rsidRPr="004615AF" w:rsidRDefault="004615AF" w:rsidP="004615AF">
      <w:pPr>
        <w:spacing w:after="0" w:line="240" w:lineRule="auto"/>
        <w:ind w:left="0" w:right="0" w:firstLine="0"/>
        <w:jc w:val="center"/>
        <w:rPr>
          <w:rFonts w:eastAsia="Times New Roman"/>
          <w:color w:val="auto"/>
          <w:sz w:val="10"/>
        </w:rPr>
      </w:pPr>
    </w:p>
    <w:tbl>
      <w:tblPr>
        <w:tblStyle w:val="TableGrid0"/>
        <w:tblW w:w="10060" w:type="dxa"/>
        <w:tblLook w:val="04A0" w:firstRow="1" w:lastRow="0" w:firstColumn="1" w:lastColumn="0" w:noHBand="0" w:noVBand="1"/>
      </w:tblPr>
      <w:tblGrid>
        <w:gridCol w:w="4957"/>
        <w:gridCol w:w="5103"/>
      </w:tblGrid>
      <w:tr w:rsidR="004615AF" w:rsidRPr="00CE10F5" w14:paraId="2B1457CB" w14:textId="77777777" w:rsidTr="0027696E">
        <w:trPr>
          <w:trHeight w:val="555"/>
        </w:trPr>
        <w:tc>
          <w:tcPr>
            <w:tcW w:w="4957" w:type="dxa"/>
            <w:vAlign w:val="center"/>
          </w:tcPr>
          <w:p w14:paraId="26DC6391"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Policy agreed (date):</w:t>
            </w:r>
          </w:p>
        </w:tc>
        <w:tc>
          <w:tcPr>
            <w:tcW w:w="5103" w:type="dxa"/>
            <w:vAlign w:val="center"/>
          </w:tcPr>
          <w:p w14:paraId="6FE47974" w14:textId="285E0103" w:rsidR="004615AF" w:rsidRPr="00CE10F5" w:rsidRDefault="004615AF" w:rsidP="004615AF">
            <w:pPr>
              <w:spacing w:after="0" w:line="240" w:lineRule="auto"/>
              <w:ind w:left="0" w:right="0" w:firstLine="0"/>
              <w:rPr>
                <w:rFonts w:eastAsia="Times New Roman"/>
                <w:b/>
                <w:color w:val="auto"/>
                <w:sz w:val="20"/>
                <w:highlight w:val="yellow"/>
              </w:rPr>
            </w:pPr>
            <w:r w:rsidRPr="00CE10F5">
              <w:rPr>
                <w:rFonts w:eastAsia="Times New Roman"/>
                <w:b/>
                <w:color w:val="auto"/>
                <w:sz w:val="20"/>
              </w:rPr>
              <w:t xml:space="preserve">           </w:t>
            </w:r>
            <w:r w:rsidR="00596F4F">
              <w:rPr>
                <w:rFonts w:eastAsia="Times New Roman"/>
                <w:b/>
                <w:color w:val="auto"/>
                <w:sz w:val="20"/>
              </w:rPr>
              <w:t>11/11</w:t>
            </w:r>
            <w:r w:rsidR="000E1981">
              <w:rPr>
                <w:rFonts w:eastAsia="Times New Roman"/>
                <w:b/>
                <w:color w:val="auto"/>
                <w:sz w:val="20"/>
              </w:rPr>
              <w:t>/2</w:t>
            </w:r>
            <w:r w:rsidR="00596F4F">
              <w:rPr>
                <w:rFonts w:eastAsia="Times New Roman"/>
                <w:b/>
                <w:color w:val="auto"/>
                <w:sz w:val="20"/>
              </w:rPr>
              <w:t>5</w:t>
            </w:r>
            <w:r w:rsidRPr="00CE10F5">
              <w:rPr>
                <w:rFonts w:eastAsia="Times New Roman"/>
                <w:b/>
                <w:color w:val="auto"/>
                <w:sz w:val="20"/>
              </w:rPr>
              <w:t xml:space="preserve">                                                    </w:t>
            </w:r>
          </w:p>
        </w:tc>
      </w:tr>
      <w:tr w:rsidR="004615AF" w:rsidRPr="00CE10F5" w14:paraId="3167FB6D" w14:textId="77777777" w:rsidTr="0027696E">
        <w:trPr>
          <w:trHeight w:val="555"/>
        </w:trPr>
        <w:tc>
          <w:tcPr>
            <w:tcW w:w="4957" w:type="dxa"/>
            <w:vAlign w:val="center"/>
          </w:tcPr>
          <w:p w14:paraId="4678DBF1"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 xml:space="preserve">Policy published </w:t>
            </w:r>
            <w:r w:rsidRPr="00CE10F5">
              <w:rPr>
                <w:rFonts w:eastAsia="Times New Roman"/>
                <w:color w:val="auto"/>
                <w:sz w:val="20"/>
              </w:rPr>
              <w:t>(including on website)</w:t>
            </w:r>
            <w:r w:rsidRPr="00CE10F5">
              <w:rPr>
                <w:rFonts w:eastAsia="Times New Roman"/>
                <w:b/>
                <w:color w:val="auto"/>
                <w:sz w:val="20"/>
              </w:rPr>
              <w:t xml:space="preserve"> (date):</w:t>
            </w:r>
          </w:p>
        </w:tc>
        <w:tc>
          <w:tcPr>
            <w:tcW w:w="5103" w:type="dxa"/>
            <w:vAlign w:val="center"/>
          </w:tcPr>
          <w:p w14:paraId="259A742F" w14:textId="2EC16AA8" w:rsidR="004615AF" w:rsidRPr="00CE10F5" w:rsidRDefault="00B72DC8" w:rsidP="00677389">
            <w:pPr>
              <w:spacing w:after="0" w:line="240" w:lineRule="auto"/>
              <w:ind w:left="0" w:right="0" w:firstLine="0"/>
              <w:rPr>
                <w:rFonts w:eastAsia="Times New Roman"/>
                <w:b/>
                <w:color w:val="auto"/>
                <w:sz w:val="20"/>
                <w:highlight w:val="yellow"/>
              </w:rPr>
            </w:pPr>
            <w:r>
              <w:rPr>
                <w:rFonts w:eastAsia="Times New Roman"/>
                <w:b/>
                <w:color w:val="auto"/>
                <w:sz w:val="20"/>
              </w:rPr>
              <w:t xml:space="preserve">          </w:t>
            </w:r>
            <w:r w:rsidR="00596F4F">
              <w:rPr>
                <w:rFonts w:eastAsia="Times New Roman"/>
                <w:b/>
                <w:color w:val="auto"/>
                <w:sz w:val="20"/>
              </w:rPr>
              <w:t>02/03/26</w:t>
            </w:r>
          </w:p>
        </w:tc>
      </w:tr>
      <w:tr w:rsidR="004615AF" w:rsidRPr="00CE10F5" w14:paraId="1361D3C0" w14:textId="77777777" w:rsidTr="0027696E">
        <w:trPr>
          <w:trHeight w:val="555"/>
        </w:trPr>
        <w:tc>
          <w:tcPr>
            <w:tcW w:w="4957" w:type="dxa"/>
            <w:vAlign w:val="center"/>
          </w:tcPr>
          <w:p w14:paraId="7D2561F4"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Next review (date):</w:t>
            </w:r>
          </w:p>
        </w:tc>
        <w:tc>
          <w:tcPr>
            <w:tcW w:w="5103" w:type="dxa"/>
            <w:vAlign w:val="center"/>
          </w:tcPr>
          <w:p w14:paraId="1E2BDA49" w14:textId="30C4C9EE" w:rsidR="004615AF" w:rsidRPr="00CE10F5" w:rsidRDefault="00B72DC8" w:rsidP="00B72DC8">
            <w:pPr>
              <w:spacing w:after="0" w:line="240" w:lineRule="auto"/>
              <w:ind w:left="0" w:right="0" w:firstLine="0"/>
              <w:rPr>
                <w:rFonts w:eastAsia="Times New Roman"/>
                <w:b/>
                <w:color w:val="auto"/>
                <w:sz w:val="20"/>
                <w:highlight w:val="yellow"/>
              </w:rPr>
            </w:pPr>
            <w:r>
              <w:rPr>
                <w:rFonts w:eastAsia="Times New Roman"/>
                <w:b/>
                <w:color w:val="auto"/>
                <w:sz w:val="20"/>
              </w:rPr>
              <w:t xml:space="preserve">         November </w:t>
            </w:r>
            <w:r w:rsidR="004615AF" w:rsidRPr="00CE10F5">
              <w:rPr>
                <w:rFonts w:eastAsia="Times New Roman"/>
                <w:b/>
                <w:color w:val="auto"/>
                <w:sz w:val="20"/>
              </w:rPr>
              <w:t>202</w:t>
            </w:r>
            <w:r w:rsidR="00596F4F">
              <w:rPr>
                <w:rFonts w:eastAsia="Times New Roman"/>
                <w:b/>
                <w:color w:val="auto"/>
                <w:sz w:val="20"/>
              </w:rPr>
              <w:t>6</w:t>
            </w:r>
          </w:p>
        </w:tc>
      </w:tr>
    </w:tbl>
    <w:p w14:paraId="2B052D31" w14:textId="77777777" w:rsidR="004615AF" w:rsidRPr="00CE10F5" w:rsidRDefault="004615AF" w:rsidP="004615AF">
      <w:pPr>
        <w:spacing w:after="0" w:line="240" w:lineRule="auto"/>
        <w:ind w:left="0" w:right="0" w:firstLine="0"/>
        <w:rPr>
          <w:rFonts w:eastAsia="Times New Roman"/>
          <w:color w:val="auto"/>
          <w:sz w:val="20"/>
          <w:szCs w:val="20"/>
        </w:rPr>
      </w:pPr>
    </w:p>
    <w:tbl>
      <w:tblPr>
        <w:tblStyle w:val="TableGrid0"/>
        <w:tblW w:w="10768" w:type="dxa"/>
        <w:tblLook w:val="04A0" w:firstRow="1" w:lastRow="0" w:firstColumn="1" w:lastColumn="0" w:noHBand="0" w:noVBand="1"/>
      </w:tblPr>
      <w:tblGrid>
        <w:gridCol w:w="2689"/>
        <w:gridCol w:w="2835"/>
        <w:gridCol w:w="1701"/>
        <w:gridCol w:w="3543"/>
      </w:tblGrid>
      <w:tr w:rsidR="004615AF" w:rsidRPr="00CE10F5" w14:paraId="18813B80" w14:textId="77777777" w:rsidTr="00CE10F5">
        <w:trPr>
          <w:trHeight w:val="365"/>
        </w:trPr>
        <w:tc>
          <w:tcPr>
            <w:tcW w:w="10768" w:type="dxa"/>
            <w:gridSpan w:val="4"/>
            <w:shd w:val="clear" w:color="auto" w:fill="D9D9D9" w:themeFill="background1" w:themeFillShade="D9"/>
          </w:tcPr>
          <w:p w14:paraId="00A36C5F" w14:textId="77777777" w:rsidR="004615AF" w:rsidRPr="00CE10F5" w:rsidRDefault="00CE10F5" w:rsidP="004615AF">
            <w:pPr>
              <w:spacing w:before="120" w:after="120" w:line="240" w:lineRule="auto"/>
              <w:ind w:left="0" w:right="0" w:firstLine="0"/>
              <w:jc w:val="center"/>
              <w:rPr>
                <w:rFonts w:eastAsia="Times New Roman"/>
                <w:b/>
                <w:color w:val="auto"/>
                <w:sz w:val="20"/>
              </w:rPr>
            </w:pPr>
            <w:r>
              <w:rPr>
                <w:rFonts w:eastAsia="Times New Roman"/>
                <w:b/>
                <w:color w:val="auto"/>
                <w:sz w:val="20"/>
              </w:rPr>
              <w:t>Key Safeguarding Personnel</w:t>
            </w:r>
          </w:p>
        </w:tc>
      </w:tr>
      <w:tr w:rsidR="004615AF" w:rsidRPr="00CE10F5" w14:paraId="0B5A9EED" w14:textId="77777777" w:rsidTr="00CE10F5">
        <w:trPr>
          <w:trHeight w:val="456"/>
        </w:trPr>
        <w:tc>
          <w:tcPr>
            <w:tcW w:w="2689" w:type="dxa"/>
            <w:shd w:val="clear" w:color="auto" w:fill="D9D9D9" w:themeFill="background1" w:themeFillShade="D9"/>
          </w:tcPr>
          <w:p w14:paraId="30D45FD0" w14:textId="77777777" w:rsidR="004615AF" w:rsidRPr="00CE10F5" w:rsidRDefault="004615AF" w:rsidP="004615AF">
            <w:pPr>
              <w:spacing w:after="0" w:line="240" w:lineRule="auto"/>
              <w:ind w:left="0" w:right="0" w:firstLine="0"/>
              <w:jc w:val="center"/>
              <w:rPr>
                <w:rFonts w:eastAsia="Times New Roman"/>
                <w:b/>
                <w:color w:val="auto"/>
                <w:sz w:val="20"/>
              </w:rPr>
            </w:pPr>
          </w:p>
          <w:p w14:paraId="5E6C8A63"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Role</w:t>
            </w:r>
          </w:p>
          <w:p w14:paraId="0505D5AB" w14:textId="77777777" w:rsidR="004615AF" w:rsidRPr="00CE10F5" w:rsidRDefault="004615AF" w:rsidP="004615AF">
            <w:pPr>
              <w:spacing w:after="0" w:line="240" w:lineRule="auto"/>
              <w:ind w:left="0" w:right="0" w:firstLine="0"/>
              <w:jc w:val="center"/>
              <w:rPr>
                <w:rFonts w:eastAsia="Times New Roman"/>
                <w:b/>
                <w:color w:val="auto"/>
                <w:sz w:val="20"/>
              </w:rPr>
            </w:pPr>
          </w:p>
        </w:tc>
        <w:tc>
          <w:tcPr>
            <w:tcW w:w="2835" w:type="dxa"/>
          </w:tcPr>
          <w:p w14:paraId="4BE2A6E2" w14:textId="77777777" w:rsidR="004615AF" w:rsidRPr="00CE10F5" w:rsidRDefault="004615AF" w:rsidP="004615AF">
            <w:pPr>
              <w:spacing w:after="0" w:line="240" w:lineRule="auto"/>
              <w:ind w:left="0" w:right="0" w:firstLine="0"/>
              <w:jc w:val="center"/>
              <w:rPr>
                <w:rFonts w:eastAsia="Times New Roman"/>
                <w:b/>
                <w:color w:val="auto"/>
                <w:sz w:val="20"/>
              </w:rPr>
            </w:pPr>
          </w:p>
          <w:p w14:paraId="51291AEB"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Name</w:t>
            </w:r>
          </w:p>
        </w:tc>
        <w:tc>
          <w:tcPr>
            <w:tcW w:w="1701" w:type="dxa"/>
          </w:tcPr>
          <w:p w14:paraId="30FA9C03" w14:textId="77777777" w:rsidR="004615AF" w:rsidRPr="00CE10F5" w:rsidRDefault="004615AF" w:rsidP="004615AF">
            <w:pPr>
              <w:spacing w:after="0" w:line="240" w:lineRule="auto"/>
              <w:ind w:left="0" w:right="0" w:firstLine="0"/>
              <w:jc w:val="center"/>
              <w:rPr>
                <w:rFonts w:eastAsia="Times New Roman"/>
                <w:b/>
                <w:color w:val="auto"/>
                <w:sz w:val="20"/>
              </w:rPr>
            </w:pPr>
          </w:p>
          <w:p w14:paraId="193FF57C"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Tel.</w:t>
            </w:r>
          </w:p>
        </w:tc>
        <w:tc>
          <w:tcPr>
            <w:tcW w:w="3543" w:type="dxa"/>
          </w:tcPr>
          <w:p w14:paraId="45B95A15" w14:textId="77777777" w:rsidR="004615AF" w:rsidRPr="00CE10F5" w:rsidRDefault="004615AF" w:rsidP="004615AF">
            <w:pPr>
              <w:spacing w:after="0" w:line="240" w:lineRule="auto"/>
              <w:ind w:left="0" w:right="0" w:firstLine="0"/>
              <w:jc w:val="center"/>
              <w:rPr>
                <w:rFonts w:eastAsia="Times New Roman"/>
                <w:b/>
                <w:color w:val="auto"/>
                <w:sz w:val="20"/>
              </w:rPr>
            </w:pPr>
          </w:p>
          <w:p w14:paraId="72C1AEC5"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Email</w:t>
            </w:r>
          </w:p>
        </w:tc>
      </w:tr>
      <w:tr w:rsidR="004615AF" w:rsidRPr="00CE10F5" w14:paraId="529D8624" w14:textId="77777777" w:rsidTr="00CE10F5">
        <w:trPr>
          <w:trHeight w:val="594"/>
        </w:trPr>
        <w:tc>
          <w:tcPr>
            <w:tcW w:w="2689" w:type="dxa"/>
            <w:shd w:val="clear" w:color="auto" w:fill="D9D9D9" w:themeFill="background1" w:themeFillShade="D9"/>
            <w:vAlign w:val="center"/>
          </w:tcPr>
          <w:p w14:paraId="2E8F982E"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Manager</w:t>
            </w:r>
          </w:p>
        </w:tc>
        <w:tc>
          <w:tcPr>
            <w:tcW w:w="2835" w:type="dxa"/>
            <w:vAlign w:val="center"/>
          </w:tcPr>
          <w:p w14:paraId="55CDEB62"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    EMMA FLACK                            </w:t>
            </w:r>
          </w:p>
        </w:tc>
        <w:tc>
          <w:tcPr>
            <w:tcW w:w="1701" w:type="dxa"/>
            <w:vAlign w:val="center"/>
          </w:tcPr>
          <w:p w14:paraId="57CC042A"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48C898DF"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4AB4F265" w14:textId="77777777" w:rsidTr="00CE10F5">
        <w:trPr>
          <w:trHeight w:val="507"/>
        </w:trPr>
        <w:tc>
          <w:tcPr>
            <w:tcW w:w="2689" w:type="dxa"/>
            <w:shd w:val="clear" w:color="auto" w:fill="D9D9D9" w:themeFill="background1" w:themeFillShade="D9"/>
            <w:vAlign w:val="center"/>
          </w:tcPr>
          <w:p w14:paraId="002FF8D6"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Designated Safeguarding Lead (DSL)</w:t>
            </w:r>
          </w:p>
        </w:tc>
        <w:tc>
          <w:tcPr>
            <w:tcW w:w="2835" w:type="dxa"/>
            <w:vAlign w:val="center"/>
          </w:tcPr>
          <w:p w14:paraId="4B69D07B"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    EMMA FLACK                            </w:t>
            </w:r>
          </w:p>
        </w:tc>
        <w:tc>
          <w:tcPr>
            <w:tcW w:w="1701" w:type="dxa"/>
            <w:vAlign w:val="center"/>
          </w:tcPr>
          <w:p w14:paraId="356FD501"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1E4B52D2"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3B5C8170" w14:textId="77777777" w:rsidTr="0027696E">
        <w:trPr>
          <w:trHeight w:val="923"/>
        </w:trPr>
        <w:tc>
          <w:tcPr>
            <w:tcW w:w="2689" w:type="dxa"/>
            <w:shd w:val="clear" w:color="auto" w:fill="D9D9D9" w:themeFill="background1" w:themeFillShade="D9"/>
            <w:vAlign w:val="center"/>
          </w:tcPr>
          <w:p w14:paraId="1AC3D7B2"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Deputy DSL(s) (DDSL)</w:t>
            </w:r>
          </w:p>
        </w:tc>
        <w:tc>
          <w:tcPr>
            <w:tcW w:w="2835" w:type="dxa"/>
            <w:vAlign w:val="center"/>
          </w:tcPr>
          <w:p w14:paraId="66369AAF"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    TRACEY JACOBS  </w:t>
            </w:r>
          </w:p>
          <w:p w14:paraId="57D90F4D" w14:textId="287BF3BF" w:rsidR="004615AF" w:rsidRPr="00CE10F5" w:rsidRDefault="004615AF" w:rsidP="004615AF">
            <w:pPr>
              <w:spacing w:after="0" w:line="240" w:lineRule="auto"/>
              <w:ind w:left="0" w:right="0" w:firstLine="0"/>
              <w:jc w:val="center"/>
              <w:rPr>
                <w:rFonts w:eastAsia="Times New Roman"/>
                <w:b/>
                <w:color w:val="auto"/>
                <w:sz w:val="20"/>
              </w:rPr>
            </w:pPr>
          </w:p>
        </w:tc>
        <w:tc>
          <w:tcPr>
            <w:tcW w:w="1701" w:type="dxa"/>
            <w:vAlign w:val="center"/>
          </w:tcPr>
          <w:p w14:paraId="3D2CF41C"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009DA8AC"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0A7AC82C" w14:textId="77777777" w:rsidTr="00CE10F5">
        <w:trPr>
          <w:trHeight w:val="634"/>
        </w:trPr>
        <w:tc>
          <w:tcPr>
            <w:tcW w:w="2689" w:type="dxa"/>
            <w:shd w:val="clear" w:color="auto" w:fill="D9D9D9" w:themeFill="background1" w:themeFillShade="D9"/>
            <w:vAlign w:val="center"/>
          </w:tcPr>
          <w:p w14:paraId="66DE6CF2"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Nominated committee member</w:t>
            </w:r>
          </w:p>
        </w:tc>
        <w:tc>
          <w:tcPr>
            <w:tcW w:w="2835" w:type="dxa"/>
            <w:vAlign w:val="center"/>
          </w:tcPr>
          <w:p w14:paraId="7E065B40" w14:textId="5816FF6D" w:rsidR="004615AF" w:rsidRPr="00CE10F5" w:rsidRDefault="00596F4F" w:rsidP="000704A7">
            <w:pPr>
              <w:spacing w:after="0" w:line="240" w:lineRule="auto"/>
              <w:ind w:left="0" w:right="0" w:firstLine="0"/>
              <w:jc w:val="center"/>
              <w:rPr>
                <w:rFonts w:eastAsia="Times New Roman"/>
                <w:b/>
                <w:color w:val="auto"/>
                <w:sz w:val="20"/>
              </w:rPr>
            </w:pPr>
            <w:r>
              <w:rPr>
                <w:rFonts w:eastAsia="Times New Roman"/>
                <w:b/>
                <w:color w:val="auto"/>
                <w:sz w:val="20"/>
              </w:rPr>
              <w:t>WENDY LAZENBY</w:t>
            </w:r>
          </w:p>
        </w:tc>
        <w:tc>
          <w:tcPr>
            <w:tcW w:w="1701" w:type="dxa"/>
            <w:vAlign w:val="center"/>
          </w:tcPr>
          <w:p w14:paraId="54E79033"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5293C85F"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7C488311" w14:textId="77777777" w:rsidTr="00CE10F5">
        <w:trPr>
          <w:trHeight w:val="548"/>
        </w:trPr>
        <w:tc>
          <w:tcPr>
            <w:tcW w:w="2689" w:type="dxa"/>
            <w:shd w:val="clear" w:color="auto" w:fill="D9D9D9" w:themeFill="background1" w:themeFillShade="D9"/>
            <w:vAlign w:val="center"/>
          </w:tcPr>
          <w:p w14:paraId="235DE36D"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Chair of committee</w:t>
            </w:r>
          </w:p>
        </w:tc>
        <w:tc>
          <w:tcPr>
            <w:tcW w:w="2835" w:type="dxa"/>
            <w:vAlign w:val="center"/>
          </w:tcPr>
          <w:p w14:paraId="63EAA337" w14:textId="39A012F5" w:rsidR="004615AF" w:rsidRPr="00CE10F5" w:rsidRDefault="000704A7" w:rsidP="004615AF">
            <w:pPr>
              <w:spacing w:after="0" w:line="240" w:lineRule="auto"/>
              <w:ind w:left="0" w:right="0" w:firstLine="0"/>
              <w:jc w:val="center"/>
              <w:rPr>
                <w:rFonts w:eastAsia="Times New Roman"/>
                <w:b/>
                <w:color w:val="auto"/>
                <w:sz w:val="20"/>
              </w:rPr>
            </w:pPr>
            <w:r>
              <w:rPr>
                <w:rFonts w:eastAsia="Times New Roman"/>
                <w:b/>
                <w:color w:val="auto"/>
                <w:sz w:val="20"/>
              </w:rPr>
              <w:t>HANNAH NEWTON</w:t>
            </w:r>
            <w:r w:rsidR="009738E9">
              <w:rPr>
                <w:rFonts w:eastAsia="Times New Roman"/>
                <w:b/>
                <w:color w:val="auto"/>
                <w:sz w:val="20"/>
              </w:rPr>
              <w:t xml:space="preserve"> </w:t>
            </w:r>
            <w:r w:rsidR="004615AF" w:rsidRPr="00CE10F5">
              <w:rPr>
                <w:rFonts w:eastAsia="Times New Roman"/>
                <w:b/>
                <w:color w:val="auto"/>
                <w:sz w:val="20"/>
              </w:rPr>
              <w:t xml:space="preserve">                                </w:t>
            </w:r>
          </w:p>
        </w:tc>
        <w:tc>
          <w:tcPr>
            <w:tcW w:w="1701" w:type="dxa"/>
            <w:vAlign w:val="center"/>
          </w:tcPr>
          <w:p w14:paraId="3B844DEC"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5DAE2183"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1661578F" w14:textId="77777777" w:rsidTr="00CE10F5">
        <w:trPr>
          <w:trHeight w:val="618"/>
        </w:trPr>
        <w:tc>
          <w:tcPr>
            <w:tcW w:w="2689" w:type="dxa"/>
            <w:shd w:val="clear" w:color="auto" w:fill="D9D9D9" w:themeFill="background1" w:themeFillShade="D9"/>
            <w:vAlign w:val="center"/>
          </w:tcPr>
          <w:p w14:paraId="04D91346" w14:textId="77777777" w:rsidR="004615AF" w:rsidRPr="00CE10F5" w:rsidRDefault="004615AF" w:rsidP="004615AF">
            <w:pPr>
              <w:spacing w:after="0" w:line="240" w:lineRule="auto"/>
              <w:ind w:left="0" w:right="0" w:firstLine="0"/>
              <w:rPr>
                <w:rFonts w:eastAsia="Times New Roman"/>
                <w:b/>
                <w:color w:val="auto"/>
                <w:sz w:val="20"/>
              </w:rPr>
            </w:pPr>
            <w:r w:rsidRPr="00CE10F5">
              <w:rPr>
                <w:rFonts w:eastAsia="Times New Roman"/>
                <w:b/>
                <w:color w:val="auto"/>
                <w:sz w:val="20"/>
              </w:rPr>
              <w:t>Designated Teacher for Looked After Children</w:t>
            </w:r>
          </w:p>
        </w:tc>
        <w:tc>
          <w:tcPr>
            <w:tcW w:w="2835" w:type="dxa"/>
            <w:vAlign w:val="center"/>
          </w:tcPr>
          <w:p w14:paraId="16C50DB8"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      EMMA FLACK                          </w:t>
            </w:r>
          </w:p>
        </w:tc>
        <w:tc>
          <w:tcPr>
            <w:tcW w:w="1701" w:type="dxa"/>
            <w:vAlign w:val="center"/>
          </w:tcPr>
          <w:p w14:paraId="20AC028B" w14:textId="77777777" w:rsidR="004615AF" w:rsidRPr="00CE10F5" w:rsidRDefault="004615AF" w:rsidP="004615AF">
            <w:pPr>
              <w:spacing w:after="0" w:line="240" w:lineRule="auto"/>
              <w:ind w:left="0" w:right="0" w:firstLine="0"/>
              <w:jc w:val="center"/>
              <w:rPr>
                <w:rFonts w:eastAsia="Times New Roman"/>
                <w:b/>
                <w:color w:val="auto"/>
                <w:sz w:val="20"/>
              </w:rPr>
            </w:pPr>
            <w:r w:rsidRPr="00CE10F5">
              <w:rPr>
                <w:rFonts w:eastAsia="Times New Roman"/>
                <w:b/>
                <w:color w:val="auto"/>
                <w:sz w:val="20"/>
              </w:rPr>
              <w:t xml:space="preserve">01793 848978               </w:t>
            </w:r>
          </w:p>
        </w:tc>
        <w:tc>
          <w:tcPr>
            <w:tcW w:w="3543" w:type="dxa"/>
            <w:vAlign w:val="center"/>
          </w:tcPr>
          <w:p w14:paraId="01EA58E7" w14:textId="77777777" w:rsidR="004615AF" w:rsidRPr="00CE10F5" w:rsidRDefault="004615AF" w:rsidP="004615AF">
            <w:pPr>
              <w:spacing w:after="0" w:line="240" w:lineRule="auto"/>
              <w:ind w:left="0" w:right="0" w:firstLine="0"/>
              <w:jc w:val="center"/>
              <w:rPr>
                <w:rFonts w:eastAsia="Times New Roman"/>
                <w:b/>
                <w:color w:val="auto"/>
                <w:sz w:val="20"/>
              </w:rPr>
            </w:pPr>
            <w:proofErr w:type="spellStart"/>
            <w:r w:rsidRPr="00CE10F5">
              <w:rPr>
                <w:rFonts w:eastAsia="Times New Roman"/>
                <w:b/>
                <w:color w:val="auto"/>
                <w:sz w:val="20"/>
              </w:rPr>
              <w:t>longleazepreschool@outlook</w:t>
            </w:r>
            <w:proofErr w:type="spellEnd"/>
            <w:r w:rsidRPr="00CE10F5">
              <w:rPr>
                <w:rFonts w:eastAsia="Times New Roman"/>
                <w:b/>
                <w:color w:val="auto"/>
                <w:sz w:val="20"/>
              </w:rPr>
              <w:t xml:space="preserve">                                                                 </w:t>
            </w:r>
          </w:p>
        </w:tc>
      </w:tr>
      <w:tr w:rsidR="004615AF" w:rsidRPr="00CE10F5" w14:paraId="60BE0283" w14:textId="77777777" w:rsidTr="0027696E">
        <w:trPr>
          <w:trHeight w:val="542"/>
        </w:trPr>
        <w:tc>
          <w:tcPr>
            <w:tcW w:w="10768" w:type="dxa"/>
            <w:gridSpan w:val="4"/>
            <w:shd w:val="clear" w:color="auto" w:fill="D9D9D9" w:themeFill="background1" w:themeFillShade="D9"/>
            <w:vAlign w:val="center"/>
          </w:tcPr>
          <w:p w14:paraId="2F68C0ED" w14:textId="259D5FF9" w:rsidR="004615AF" w:rsidRPr="00CE10F5" w:rsidRDefault="004615AF" w:rsidP="004615AF">
            <w:pPr>
              <w:spacing w:before="120" w:after="120" w:line="240" w:lineRule="auto"/>
              <w:ind w:left="0" w:right="0" w:firstLine="0"/>
              <w:jc w:val="center"/>
              <w:rPr>
                <w:rFonts w:eastAsia="Times New Roman"/>
                <w:b/>
                <w:color w:val="auto"/>
                <w:sz w:val="20"/>
              </w:rPr>
            </w:pPr>
            <w:r w:rsidRPr="00CE10F5">
              <w:rPr>
                <w:rFonts w:eastAsia="Times New Roman"/>
                <w:b/>
                <w:color w:val="auto"/>
                <w:sz w:val="20"/>
              </w:rPr>
              <w:t xml:space="preserve">The key safeguarding responsibilities within each of the roles above are set out in Keeping </w:t>
            </w:r>
            <w:r w:rsidRPr="00CE10F5">
              <w:rPr>
                <w:rFonts w:eastAsia="Times New Roman"/>
                <w:b/>
                <w:color w:val="auto"/>
                <w:sz w:val="20"/>
                <w:shd w:val="clear" w:color="auto" w:fill="D9D9D9" w:themeFill="background1" w:themeFillShade="D9"/>
              </w:rPr>
              <w:t>Children Sa</w:t>
            </w:r>
            <w:r w:rsidR="000704A7">
              <w:rPr>
                <w:rFonts w:eastAsia="Times New Roman"/>
                <w:b/>
                <w:color w:val="auto"/>
                <w:sz w:val="20"/>
                <w:shd w:val="clear" w:color="auto" w:fill="D9D9D9" w:themeFill="background1" w:themeFillShade="D9"/>
              </w:rPr>
              <w:t>fe in Education (202</w:t>
            </w:r>
            <w:r w:rsidR="00596F4F">
              <w:rPr>
                <w:rFonts w:eastAsia="Times New Roman"/>
                <w:b/>
                <w:color w:val="auto"/>
                <w:sz w:val="20"/>
                <w:shd w:val="clear" w:color="auto" w:fill="D9D9D9" w:themeFill="background1" w:themeFillShade="D9"/>
              </w:rPr>
              <w:t>5)</w:t>
            </w:r>
          </w:p>
        </w:tc>
      </w:tr>
    </w:tbl>
    <w:p w14:paraId="74734131" w14:textId="77777777" w:rsidR="004615AF" w:rsidRPr="00CE10F5" w:rsidRDefault="004615AF" w:rsidP="004615AF">
      <w:pPr>
        <w:spacing w:after="0" w:line="240" w:lineRule="auto"/>
        <w:ind w:left="0" w:right="0" w:firstLine="0"/>
        <w:jc w:val="center"/>
        <w:rPr>
          <w:rFonts w:eastAsia="Times New Roman"/>
          <w:color w:val="auto"/>
          <w:sz w:val="20"/>
          <w:szCs w:val="20"/>
        </w:rPr>
      </w:pPr>
    </w:p>
    <w:tbl>
      <w:tblPr>
        <w:tblStyle w:val="TableGrid0"/>
        <w:tblW w:w="10343" w:type="dxa"/>
        <w:tblLook w:val="04A0" w:firstRow="1" w:lastRow="0" w:firstColumn="1" w:lastColumn="0" w:noHBand="0" w:noVBand="1"/>
      </w:tblPr>
      <w:tblGrid>
        <w:gridCol w:w="6799"/>
        <w:gridCol w:w="3544"/>
      </w:tblGrid>
      <w:tr w:rsidR="004615AF" w:rsidRPr="00CE10F5" w14:paraId="217C71BF" w14:textId="77777777" w:rsidTr="00CE10F5">
        <w:trPr>
          <w:trHeight w:val="861"/>
        </w:trPr>
        <w:tc>
          <w:tcPr>
            <w:tcW w:w="6799" w:type="dxa"/>
            <w:shd w:val="clear" w:color="auto" w:fill="F2F2F2" w:themeFill="background1" w:themeFillShade="F2"/>
            <w:vAlign w:val="center"/>
          </w:tcPr>
          <w:p w14:paraId="0498DA55" w14:textId="77777777" w:rsidR="004615AF" w:rsidRPr="00CE10F5" w:rsidRDefault="004615AF" w:rsidP="004615AF">
            <w:pPr>
              <w:spacing w:before="120" w:after="120" w:line="259" w:lineRule="auto"/>
              <w:ind w:left="0" w:right="181" w:firstLine="0"/>
              <w:rPr>
                <w:rFonts w:eastAsiaTheme="minorHAnsi"/>
                <w:b/>
                <w:bCs/>
                <w:color w:val="auto"/>
                <w:sz w:val="20"/>
                <w:lang w:eastAsia="en-US"/>
              </w:rPr>
            </w:pPr>
            <w:r w:rsidRPr="00CE10F5">
              <w:rPr>
                <w:rFonts w:eastAsiaTheme="minorHAnsi"/>
                <w:b/>
                <w:bCs/>
                <w:color w:val="auto"/>
                <w:sz w:val="20"/>
                <w:lang w:eastAsia="en-US"/>
              </w:rPr>
              <w:t xml:space="preserve">Children’s Social Care referrals:    </w:t>
            </w:r>
          </w:p>
          <w:p w14:paraId="76FCA726" w14:textId="7A178B5B" w:rsidR="004615AF" w:rsidRPr="00CE10F5" w:rsidRDefault="00F67276" w:rsidP="004615AF">
            <w:pPr>
              <w:spacing w:before="120" w:after="120" w:line="259" w:lineRule="auto"/>
              <w:ind w:left="1440" w:right="181" w:firstLine="0"/>
              <w:rPr>
                <w:rFonts w:eastAsiaTheme="minorHAnsi"/>
                <w:bCs/>
                <w:color w:val="auto"/>
                <w:sz w:val="20"/>
                <w:lang w:eastAsia="en-US"/>
              </w:rPr>
            </w:pPr>
            <w:r>
              <w:rPr>
                <w:rFonts w:eastAsiaTheme="minorHAnsi"/>
                <w:bCs/>
                <w:color w:val="auto"/>
                <w:sz w:val="20"/>
                <w:lang w:eastAsia="en-US"/>
              </w:rPr>
              <w:t>Integrated Front Door</w:t>
            </w:r>
            <w:r w:rsidR="004615AF" w:rsidRPr="00CE10F5">
              <w:rPr>
                <w:rFonts w:eastAsiaTheme="minorHAnsi"/>
                <w:bCs/>
                <w:color w:val="auto"/>
                <w:sz w:val="20"/>
                <w:lang w:eastAsia="en-US"/>
              </w:rPr>
              <w:t>:</w:t>
            </w:r>
          </w:p>
          <w:p w14:paraId="55A54674" w14:textId="77777777" w:rsidR="004615AF" w:rsidRPr="00CE10F5" w:rsidRDefault="004615AF" w:rsidP="004615AF">
            <w:pPr>
              <w:spacing w:before="120" w:after="120" w:line="259" w:lineRule="auto"/>
              <w:ind w:left="1440" w:right="181" w:firstLine="0"/>
              <w:rPr>
                <w:rFonts w:eastAsiaTheme="minorHAnsi"/>
                <w:b/>
                <w:bCs/>
                <w:color w:val="auto"/>
                <w:sz w:val="20"/>
                <w:lang w:eastAsia="en-US"/>
              </w:rPr>
            </w:pPr>
            <w:r w:rsidRPr="00CE10F5">
              <w:rPr>
                <w:rFonts w:eastAsiaTheme="minorHAnsi"/>
                <w:bCs/>
                <w:color w:val="auto"/>
                <w:sz w:val="20"/>
                <w:lang w:eastAsia="en-US"/>
              </w:rPr>
              <w:t>Out of hours:</w:t>
            </w:r>
          </w:p>
        </w:tc>
        <w:tc>
          <w:tcPr>
            <w:tcW w:w="3544" w:type="dxa"/>
            <w:shd w:val="clear" w:color="auto" w:fill="F2F2F2" w:themeFill="background1" w:themeFillShade="F2"/>
            <w:vAlign w:val="center"/>
          </w:tcPr>
          <w:p w14:paraId="408CAE7A" w14:textId="77777777" w:rsidR="004615AF" w:rsidRPr="00CE10F5" w:rsidRDefault="004615AF" w:rsidP="004615AF">
            <w:pPr>
              <w:spacing w:before="120" w:after="120" w:line="259" w:lineRule="auto"/>
              <w:ind w:left="0" w:right="181" w:firstLine="0"/>
              <w:jc w:val="center"/>
              <w:rPr>
                <w:rFonts w:eastAsiaTheme="minorHAnsi"/>
                <w:bCs/>
                <w:color w:val="auto"/>
                <w:sz w:val="20"/>
                <w:lang w:eastAsia="en-US"/>
              </w:rPr>
            </w:pPr>
          </w:p>
          <w:p w14:paraId="700E4C18" w14:textId="77777777" w:rsidR="004615AF" w:rsidRPr="00CE10F5" w:rsidRDefault="004615AF" w:rsidP="004615AF">
            <w:pPr>
              <w:spacing w:before="120" w:after="120" w:line="259" w:lineRule="auto"/>
              <w:ind w:left="0" w:right="181" w:firstLine="0"/>
              <w:jc w:val="center"/>
              <w:rPr>
                <w:rFonts w:eastAsiaTheme="minorHAnsi"/>
                <w:bCs/>
                <w:color w:val="auto"/>
                <w:sz w:val="20"/>
                <w:lang w:eastAsia="en-US"/>
              </w:rPr>
            </w:pPr>
            <w:r w:rsidRPr="00CE10F5">
              <w:rPr>
                <w:rFonts w:eastAsiaTheme="minorHAnsi"/>
                <w:bCs/>
                <w:color w:val="auto"/>
                <w:sz w:val="20"/>
                <w:lang w:eastAsia="en-US"/>
              </w:rPr>
              <w:t>0300 456 0108</w:t>
            </w:r>
          </w:p>
          <w:p w14:paraId="6F8A2363" w14:textId="77777777" w:rsidR="004615AF" w:rsidRPr="00CE10F5" w:rsidRDefault="004615AF" w:rsidP="004615AF">
            <w:pPr>
              <w:spacing w:before="120" w:after="120" w:line="259" w:lineRule="auto"/>
              <w:ind w:left="0" w:right="181" w:firstLine="0"/>
              <w:jc w:val="center"/>
              <w:rPr>
                <w:rFonts w:eastAsiaTheme="minorHAnsi"/>
                <w:bCs/>
                <w:color w:val="auto"/>
                <w:sz w:val="20"/>
                <w:lang w:eastAsia="en-US"/>
              </w:rPr>
            </w:pPr>
            <w:r w:rsidRPr="00CE10F5">
              <w:rPr>
                <w:rFonts w:eastAsiaTheme="minorHAnsi"/>
                <w:bCs/>
                <w:color w:val="auto"/>
                <w:sz w:val="20"/>
                <w:lang w:eastAsia="en-US"/>
              </w:rPr>
              <w:t>0300 456 0100</w:t>
            </w:r>
          </w:p>
        </w:tc>
      </w:tr>
    </w:tbl>
    <w:p w14:paraId="3E246BB4" w14:textId="77777777" w:rsidR="004615AF" w:rsidRPr="00CE10F5" w:rsidRDefault="004615AF" w:rsidP="004615AF">
      <w:pPr>
        <w:spacing w:after="160" w:line="259" w:lineRule="auto"/>
        <w:ind w:left="0" w:right="0" w:firstLine="0"/>
        <w:rPr>
          <w:rFonts w:eastAsiaTheme="minorHAnsi"/>
          <w:color w:val="auto"/>
          <w:sz w:val="20"/>
          <w:szCs w:val="20"/>
          <w:lang w:eastAsia="en-US"/>
        </w:rPr>
      </w:pPr>
    </w:p>
    <w:tbl>
      <w:tblPr>
        <w:tblStyle w:val="TableGrid0"/>
        <w:tblW w:w="10469" w:type="dxa"/>
        <w:tblLook w:val="04A0" w:firstRow="1" w:lastRow="0" w:firstColumn="1" w:lastColumn="0" w:noHBand="0" w:noVBand="1"/>
      </w:tblPr>
      <w:tblGrid>
        <w:gridCol w:w="10469"/>
      </w:tblGrid>
      <w:tr w:rsidR="004615AF" w:rsidRPr="00CE10F5" w14:paraId="6182551E" w14:textId="77777777" w:rsidTr="00CE10F5">
        <w:trPr>
          <w:trHeight w:val="274"/>
        </w:trPr>
        <w:tc>
          <w:tcPr>
            <w:tcW w:w="10469" w:type="dxa"/>
            <w:shd w:val="clear" w:color="auto" w:fill="F2F2F2" w:themeFill="background1" w:themeFillShade="F2"/>
            <w:vAlign w:val="center"/>
          </w:tcPr>
          <w:p w14:paraId="16449E87" w14:textId="77777777" w:rsidR="004615AF" w:rsidRPr="00CE10F5" w:rsidRDefault="004615AF" w:rsidP="004615AF">
            <w:pPr>
              <w:spacing w:before="120" w:after="160" w:line="259" w:lineRule="auto"/>
              <w:ind w:left="0" w:right="181" w:firstLine="0"/>
              <w:jc w:val="center"/>
              <w:rPr>
                <w:rFonts w:eastAsiaTheme="minorHAnsi"/>
                <w:bCs/>
                <w:color w:val="auto"/>
                <w:sz w:val="20"/>
                <w:lang w:eastAsia="en-US"/>
              </w:rPr>
            </w:pPr>
            <w:r w:rsidRPr="00CE10F5">
              <w:rPr>
                <w:rFonts w:eastAsiaTheme="minorHAnsi"/>
                <w:bCs/>
                <w:color w:val="auto"/>
                <w:sz w:val="20"/>
                <w:lang w:eastAsia="en-US"/>
              </w:rPr>
              <w:t xml:space="preserve">If you believe a child is </w:t>
            </w:r>
            <w:r w:rsidRPr="00CE10F5">
              <w:rPr>
                <w:rFonts w:eastAsiaTheme="minorHAnsi"/>
                <w:b/>
                <w:bCs/>
                <w:color w:val="auto"/>
                <w:sz w:val="20"/>
                <w:lang w:eastAsia="en-US"/>
              </w:rPr>
              <w:t xml:space="preserve">at immediate risk </w:t>
            </w:r>
            <w:r w:rsidRPr="00CE10F5">
              <w:rPr>
                <w:rFonts w:eastAsiaTheme="minorHAnsi"/>
                <w:bCs/>
                <w:color w:val="auto"/>
                <w:sz w:val="20"/>
                <w:lang w:eastAsia="en-US"/>
              </w:rPr>
              <w:t xml:space="preserve">of significant harm or injury, you </w:t>
            </w:r>
            <w:r w:rsidRPr="00CE10F5">
              <w:rPr>
                <w:rFonts w:eastAsiaTheme="minorHAnsi"/>
                <w:b/>
                <w:bCs/>
                <w:color w:val="auto"/>
                <w:sz w:val="20"/>
                <w:lang w:eastAsia="en-US"/>
              </w:rPr>
              <w:t>must</w:t>
            </w:r>
            <w:r w:rsidRPr="00CE10F5">
              <w:rPr>
                <w:rFonts w:eastAsiaTheme="minorHAnsi"/>
                <w:bCs/>
                <w:color w:val="auto"/>
                <w:sz w:val="20"/>
                <w:lang w:eastAsia="en-US"/>
              </w:rPr>
              <w:t xml:space="preserve"> call the police on 999.</w:t>
            </w:r>
          </w:p>
        </w:tc>
      </w:tr>
      <w:tr w:rsidR="004615AF" w:rsidRPr="004615AF" w14:paraId="53F85A78" w14:textId="77777777" w:rsidTr="0027696E">
        <w:tc>
          <w:tcPr>
            <w:tcW w:w="10469" w:type="dxa"/>
            <w:shd w:val="clear" w:color="auto" w:fill="D9D9D9" w:themeFill="background1" w:themeFillShade="D9"/>
          </w:tcPr>
          <w:p w14:paraId="600842F4" w14:textId="77777777" w:rsidR="00CE10F5" w:rsidRDefault="00CE10F5" w:rsidP="004615AF">
            <w:pPr>
              <w:spacing w:before="120" w:after="120" w:line="240" w:lineRule="auto"/>
              <w:ind w:left="0" w:right="0" w:firstLine="0"/>
              <w:rPr>
                <w:rFonts w:eastAsia="Times New Roman"/>
                <w:b/>
                <w:color w:val="auto"/>
                <w:sz w:val="28"/>
                <w:szCs w:val="24"/>
                <w:shd w:val="clear" w:color="auto" w:fill="D9D9D9" w:themeFill="background1" w:themeFillShade="D9"/>
              </w:rPr>
            </w:pPr>
          </w:p>
          <w:p w14:paraId="17DAF03F" w14:textId="77777777" w:rsidR="00231CD7" w:rsidRDefault="00231CD7" w:rsidP="004615AF">
            <w:pPr>
              <w:spacing w:before="120" w:after="120" w:line="240" w:lineRule="auto"/>
              <w:ind w:left="0" w:right="0" w:firstLine="0"/>
              <w:rPr>
                <w:rFonts w:eastAsia="Times New Roman"/>
                <w:b/>
                <w:color w:val="auto"/>
                <w:sz w:val="28"/>
                <w:szCs w:val="24"/>
                <w:shd w:val="clear" w:color="auto" w:fill="D9D9D9" w:themeFill="background1" w:themeFillShade="D9"/>
              </w:rPr>
            </w:pPr>
          </w:p>
          <w:p w14:paraId="2CECDEEB" w14:textId="77777777" w:rsidR="00231CD7" w:rsidRDefault="00231CD7" w:rsidP="004615AF">
            <w:pPr>
              <w:spacing w:before="120" w:after="120" w:line="240" w:lineRule="auto"/>
              <w:ind w:left="0" w:right="0" w:firstLine="0"/>
              <w:rPr>
                <w:rFonts w:eastAsia="Times New Roman"/>
                <w:b/>
                <w:color w:val="auto"/>
                <w:sz w:val="28"/>
                <w:szCs w:val="24"/>
                <w:shd w:val="clear" w:color="auto" w:fill="D9D9D9" w:themeFill="background1" w:themeFillShade="D9"/>
              </w:rPr>
            </w:pPr>
          </w:p>
          <w:p w14:paraId="65CEE5D7" w14:textId="77777777" w:rsidR="00231CD7" w:rsidRDefault="00231CD7" w:rsidP="004615AF">
            <w:pPr>
              <w:spacing w:before="120" w:after="120" w:line="240" w:lineRule="auto"/>
              <w:ind w:left="0" w:right="0" w:firstLine="0"/>
              <w:rPr>
                <w:rFonts w:eastAsia="Times New Roman"/>
                <w:b/>
                <w:color w:val="auto"/>
                <w:sz w:val="28"/>
                <w:szCs w:val="24"/>
                <w:shd w:val="clear" w:color="auto" w:fill="D9D9D9" w:themeFill="background1" w:themeFillShade="D9"/>
              </w:rPr>
            </w:pPr>
          </w:p>
          <w:p w14:paraId="53ADF762" w14:textId="1630B650" w:rsidR="004615AF" w:rsidRPr="004615AF" w:rsidRDefault="004615AF" w:rsidP="004615AF">
            <w:pPr>
              <w:spacing w:before="120" w:after="120" w:line="240" w:lineRule="auto"/>
              <w:ind w:left="0" w:right="0" w:firstLine="0"/>
              <w:rPr>
                <w:rFonts w:eastAsia="Times New Roman"/>
                <w:b/>
                <w:color w:val="auto"/>
                <w:szCs w:val="24"/>
              </w:rPr>
            </w:pPr>
            <w:r w:rsidRPr="004615AF">
              <w:rPr>
                <w:rFonts w:eastAsia="Times New Roman"/>
                <w:b/>
                <w:color w:val="auto"/>
                <w:sz w:val="28"/>
                <w:szCs w:val="24"/>
                <w:shd w:val="clear" w:color="auto" w:fill="D9D9D9" w:themeFill="background1" w:themeFillShade="D9"/>
              </w:rPr>
              <w:lastRenderedPageBreak/>
              <w:t>Introduction</w:t>
            </w:r>
            <w:r w:rsidRPr="004615AF">
              <w:rPr>
                <w:rFonts w:eastAsia="Times New Roman"/>
                <w:b/>
                <w:color w:val="auto"/>
                <w:sz w:val="28"/>
                <w:szCs w:val="24"/>
              </w:rPr>
              <w:t xml:space="preserve"> </w:t>
            </w:r>
          </w:p>
        </w:tc>
      </w:tr>
    </w:tbl>
    <w:p w14:paraId="79B38EB3" w14:textId="77777777" w:rsidR="004615AF" w:rsidRPr="004615AF" w:rsidRDefault="004615AF" w:rsidP="004615AF">
      <w:pPr>
        <w:spacing w:before="120" w:after="0" w:line="240" w:lineRule="auto"/>
        <w:ind w:left="0" w:right="0" w:firstLine="0"/>
        <w:rPr>
          <w:rFonts w:eastAsia="Times New Roman"/>
          <w:color w:val="auto"/>
          <w:sz w:val="22"/>
          <w:szCs w:val="24"/>
        </w:rPr>
      </w:pPr>
      <w:r w:rsidRPr="004615AF">
        <w:rPr>
          <w:rFonts w:eastAsia="Times New Roman"/>
          <w:i/>
          <w:iCs/>
          <w:color w:val="auto"/>
          <w:sz w:val="22"/>
          <w:szCs w:val="24"/>
        </w:rPr>
        <w:lastRenderedPageBreak/>
        <w:t xml:space="preserve"> Longleaze Pre-school and Nursery </w:t>
      </w:r>
      <w:r w:rsidRPr="004615AF">
        <w:rPr>
          <w:rFonts w:eastAsia="Times New Roman"/>
          <w:color w:val="auto"/>
          <w:sz w:val="22"/>
          <w:szCs w:val="24"/>
        </w:rPr>
        <w:t>is committed to safeguarding and promoting the welfare of children. We will fulfil our local and national responsibilities as laid out in the following key documents:</w:t>
      </w:r>
    </w:p>
    <w:p w14:paraId="78765273" w14:textId="63F95560" w:rsidR="004615AF" w:rsidRPr="004615AF" w:rsidRDefault="004615AF" w:rsidP="007F236B">
      <w:pPr>
        <w:numPr>
          <w:ilvl w:val="0"/>
          <w:numId w:val="30"/>
        </w:numPr>
        <w:spacing w:before="120" w:after="0" w:line="276" w:lineRule="auto"/>
        <w:ind w:left="714" w:right="0" w:hanging="357"/>
        <w:rPr>
          <w:rFonts w:eastAsia="Times New Roman"/>
          <w:color w:val="auto"/>
          <w:sz w:val="22"/>
          <w:szCs w:val="24"/>
        </w:rPr>
      </w:pPr>
      <w:r w:rsidRPr="004615AF">
        <w:rPr>
          <w:rFonts w:eastAsia="Times"/>
          <w:color w:val="auto"/>
          <w:sz w:val="22"/>
          <w:szCs w:val="24"/>
        </w:rPr>
        <w:t>Working Together to Safeguard Children (2</w:t>
      </w:r>
      <w:r w:rsidR="00AA74AD">
        <w:rPr>
          <w:rFonts w:eastAsia="Times"/>
          <w:color w:val="auto"/>
          <w:sz w:val="22"/>
          <w:szCs w:val="24"/>
        </w:rPr>
        <w:t>023</w:t>
      </w:r>
      <w:r w:rsidRPr="004615AF">
        <w:rPr>
          <w:rFonts w:eastAsia="Times"/>
          <w:color w:val="auto"/>
          <w:sz w:val="22"/>
          <w:szCs w:val="24"/>
        </w:rPr>
        <w:t>)</w:t>
      </w:r>
    </w:p>
    <w:p w14:paraId="6E45F57E" w14:textId="06FB1164" w:rsidR="004615AF" w:rsidRPr="004615AF" w:rsidRDefault="004615AF" w:rsidP="007F236B">
      <w:pPr>
        <w:numPr>
          <w:ilvl w:val="0"/>
          <w:numId w:val="30"/>
        </w:numPr>
        <w:spacing w:after="0" w:line="276" w:lineRule="auto"/>
        <w:ind w:right="0"/>
        <w:rPr>
          <w:rFonts w:eastAsia="Times New Roman"/>
          <w:color w:val="auto"/>
          <w:sz w:val="22"/>
          <w:szCs w:val="24"/>
        </w:rPr>
      </w:pPr>
      <w:r w:rsidRPr="004615AF">
        <w:rPr>
          <w:rFonts w:eastAsia="Times New Roman"/>
          <w:color w:val="auto"/>
          <w:sz w:val="22"/>
          <w:szCs w:val="24"/>
        </w:rPr>
        <w:t xml:space="preserve">Keeping </w:t>
      </w:r>
      <w:r w:rsidR="008F5E56">
        <w:rPr>
          <w:rFonts w:eastAsia="Times New Roman"/>
          <w:color w:val="auto"/>
          <w:sz w:val="22"/>
          <w:szCs w:val="24"/>
        </w:rPr>
        <w:t>Children Safe in Education (202</w:t>
      </w:r>
      <w:r w:rsidR="00596F4F">
        <w:rPr>
          <w:rFonts w:eastAsia="Times New Roman"/>
          <w:color w:val="auto"/>
          <w:sz w:val="22"/>
          <w:szCs w:val="24"/>
        </w:rPr>
        <w:t>5</w:t>
      </w:r>
      <w:r w:rsidRPr="004615AF">
        <w:rPr>
          <w:rFonts w:eastAsia="Times New Roman"/>
          <w:color w:val="auto"/>
          <w:sz w:val="22"/>
          <w:szCs w:val="24"/>
        </w:rPr>
        <w:t>)</w:t>
      </w:r>
    </w:p>
    <w:p w14:paraId="35FE6DF3" w14:textId="77777777" w:rsidR="004615AF" w:rsidRPr="004615AF" w:rsidRDefault="00596F4F" w:rsidP="007F236B">
      <w:pPr>
        <w:numPr>
          <w:ilvl w:val="0"/>
          <w:numId w:val="30"/>
        </w:numPr>
        <w:spacing w:after="0" w:line="276" w:lineRule="auto"/>
        <w:ind w:right="0"/>
        <w:rPr>
          <w:rFonts w:eastAsia="Times New Roman"/>
          <w:color w:val="auto"/>
          <w:sz w:val="22"/>
          <w:szCs w:val="24"/>
        </w:rPr>
      </w:pPr>
      <w:hyperlink r:id="rId11" w:history="1">
        <w:r w:rsidR="004615AF" w:rsidRPr="004615AF">
          <w:rPr>
            <w:rFonts w:eastAsia="Times New Roman"/>
            <w:color w:val="auto"/>
            <w:sz w:val="22"/>
            <w:szCs w:val="24"/>
          </w:rPr>
          <w:t>The procedures of the</w:t>
        </w:r>
      </w:hyperlink>
      <w:r w:rsidR="004615AF" w:rsidRPr="004615AF">
        <w:rPr>
          <w:rFonts w:eastAsia="Times New Roman"/>
          <w:color w:val="auto"/>
          <w:sz w:val="22"/>
          <w:szCs w:val="24"/>
        </w:rPr>
        <w:t xml:space="preserve"> Safeguarding Vulnerable People Partnership (formerly WSCB)  </w:t>
      </w:r>
    </w:p>
    <w:p w14:paraId="7CCCCEA7" w14:textId="1A259C8B" w:rsidR="004615AF" w:rsidRPr="004615AF" w:rsidRDefault="004615AF" w:rsidP="007F236B">
      <w:pPr>
        <w:numPr>
          <w:ilvl w:val="0"/>
          <w:numId w:val="30"/>
        </w:numPr>
        <w:spacing w:after="0" w:line="276" w:lineRule="auto"/>
        <w:ind w:right="0"/>
        <w:rPr>
          <w:rFonts w:eastAsia="Times New Roman"/>
          <w:color w:val="auto"/>
          <w:sz w:val="22"/>
          <w:szCs w:val="24"/>
        </w:rPr>
      </w:pPr>
      <w:r w:rsidRPr="004615AF">
        <w:rPr>
          <w:rFonts w:eastAsia="Times New Roman"/>
          <w:color w:val="auto"/>
          <w:sz w:val="22"/>
          <w:szCs w:val="24"/>
        </w:rPr>
        <w:t xml:space="preserve">Information sharing - </w:t>
      </w:r>
      <w:r w:rsidRPr="004615AF">
        <w:rPr>
          <w:rFonts w:eastAsia="Times"/>
          <w:color w:val="auto"/>
          <w:sz w:val="22"/>
          <w:szCs w:val="20"/>
        </w:rPr>
        <w:t>Advice for practitioners providing safeguarding services to children, young people, parents and carers (20</w:t>
      </w:r>
      <w:r w:rsidR="00AA74AD">
        <w:rPr>
          <w:rFonts w:eastAsia="Times"/>
          <w:color w:val="auto"/>
          <w:sz w:val="22"/>
          <w:szCs w:val="20"/>
        </w:rPr>
        <w:t>24</w:t>
      </w:r>
      <w:r w:rsidRPr="004615AF">
        <w:rPr>
          <w:rFonts w:eastAsia="Times"/>
          <w:color w:val="auto"/>
          <w:sz w:val="22"/>
          <w:szCs w:val="20"/>
        </w:rPr>
        <w:t>)</w:t>
      </w:r>
    </w:p>
    <w:p w14:paraId="5820D287" w14:textId="77777777" w:rsidR="004615AF" w:rsidRPr="004615AF" w:rsidRDefault="004615AF" w:rsidP="004615AF">
      <w:pPr>
        <w:autoSpaceDE w:val="0"/>
        <w:autoSpaceDN w:val="0"/>
        <w:adjustRightInd w:val="0"/>
        <w:spacing w:before="120" w:after="160" w:line="259" w:lineRule="auto"/>
        <w:ind w:left="0" w:right="0" w:firstLine="0"/>
        <w:rPr>
          <w:rFonts w:eastAsiaTheme="minorHAnsi"/>
          <w:color w:val="auto"/>
          <w:sz w:val="22"/>
          <w:lang w:eastAsia="en-US"/>
        </w:rPr>
      </w:pPr>
      <w:r w:rsidRPr="004615AF">
        <w:rPr>
          <w:rFonts w:eastAsiaTheme="minorHAnsi"/>
          <w:color w:val="auto"/>
          <w:sz w:val="22"/>
          <w:lang w:eastAsia="en-US"/>
        </w:rPr>
        <w:t>The aim of this policy is to ensure:</w:t>
      </w:r>
    </w:p>
    <w:p w14:paraId="7E397A9A" w14:textId="77777777" w:rsidR="004615AF" w:rsidRPr="004615AF" w:rsidRDefault="004615AF" w:rsidP="007F236B">
      <w:pPr>
        <w:numPr>
          <w:ilvl w:val="0"/>
          <w:numId w:val="28"/>
        </w:numPr>
        <w:spacing w:before="120" w:after="0" w:line="276" w:lineRule="auto"/>
        <w:ind w:left="714" w:right="0" w:hanging="357"/>
        <w:rPr>
          <w:rFonts w:eastAsia="Times New Roman"/>
          <w:color w:val="auto"/>
          <w:sz w:val="22"/>
          <w:szCs w:val="24"/>
        </w:rPr>
      </w:pPr>
      <w:r w:rsidRPr="004615AF">
        <w:rPr>
          <w:rFonts w:eastAsia="Times New Roman"/>
          <w:color w:val="auto"/>
          <w:sz w:val="22"/>
          <w:szCs w:val="24"/>
        </w:rPr>
        <w:t>all our children are safe and protected from harm.</w:t>
      </w:r>
    </w:p>
    <w:p w14:paraId="7E2165EB" w14:textId="77777777" w:rsidR="004615AF" w:rsidRPr="004615AF" w:rsidRDefault="004615AF" w:rsidP="007F236B">
      <w:pPr>
        <w:numPr>
          <w:ilvl w:val="0"/>
          <w:numId w:val="28"/>
        </w:numPr>
        <w:spacing w:after="0" w:line="276" w:lineRule="auto"/>
        <w:ind w:right="0"/>
        <w:rPr>
          <w:rFonts w:eastAsia="Times New Roman"/>
          <w:color w:val="auto"/>
          <w:sz w:val="22"/>
          <w:szCs w:val="24"/>
        </w:rPr>
      </w:pPr>
      <w:r w:rsidRPr="004615AF">
        <w:rPr>
          <w:rFonts w:eastAsia="Times New Roman"/>
          <w:color w:val="auto"/>
          <w:sz w:val="22"/>
          <w:szCs w:val="24"/>
        </w:rPr>
        <w:t>safeguarding procedures are in place to help pupils to feel safe and learn to stay safe.</w:t>
      </w:r>
    </w:p>
    <w:p w14:paraId="624FF1DD" w14:textId="77777777" w:rsidR="004615AF" w:rsidRPr="004615AF" w:rsidRDefault="004615AF" w:rsidP="007F236B">
      <w:pPr>
        <w:numPr>
          <w:ilvl w:val="0"/>
          <w:numId w:val="28"/>
        </w:numPr>
        <w:spacing w:after="0" w:line="276" w:lineRule="auto"/>
        <w:ind w:right="131"/>
        <w:rPr>
          <w:rFonts w:eastAsia="Times New Roman"/>
          <w:color w:val="auto"/>
          <w:sz w:val="22"/>
          <w:szCs w:val="24"/>
        </w:rPr>
      </w:pPr>
      <w:r w:rsidRPr="004615AF">
        <w:rPr>
          <w:rFonts w:eastAsia="Times New Roman"/>
          <w:color w:val="auto"/>
          <w:sz w:val="22"/>
          <w:szCs w:val="24"/>
        </w:rPr>
        <w:t>adults in the school community are aware of the expected behaviours and the school’s legal responsibilities in relation to safeguarding and child protection.</w:t>
      </w:r>
    </w:p>
    <w:p w14:paraId="2FFE911D" w14:textId="77777777" w:rsidR="004615AF" w:rsidRPr="004615AF" w:rsidRDefault="004615AF" w:rsidP="004615AF">
      <w:pPr>
        <w:spacing w:after="0" w:line="276" w:lineRule="auto"/>
        <w:ind w:left="720" w:right="0" w:firstLine="0"/>
        <w:rPr>
          <w:rFonts w:eastAsia="Times New Roman"/>
          <w:color w:val="auto"/>
          <w:sz w:val="12"/>
          <w:szCs w:val="24"/>
        </w:rPr>
      </w:pPr>
    </w:p>
    <w:tbl>
      <w:tblPr>
        <w:tblStyle w:val="TableGrid0"/>
        <w:tblW w:w="10490" w:type="dxa"/>
        <w:tblInd w:w="-5" w:type="dxa"/>
        <w:tblLook w:val="04A0" w:firstRow="1" w:lastRow="0" w:firstColumn="1" w:lastColumn="0" w:noHBand="0" w:noVBand="1"/>
      </w:tblPr>
      <w:tblGrid>
        <w:gridCol w:w="10490"/>
      </w:tblGrid>
      <w:tr w:rsidR="004615AF" w:rsidRPr="004615AF" w14:paraId="4BD5E181" w14:textId="77777777" w:rsidTr="0027696E">
        <w:trPr>
          <w:trHeight w:val="431"/>
        </w:trPr>
        <w:tc>
          <w:tcPr>
            <w:tcW w:w="10490" w:type="dxa"/>
            <w:shd w:val="clear" w:color="auto" w:fill="D9D9D9" w:themeFill="background1" w:themeFillShade="D9"/>
          </w:tcPr>
          <w:p w14:paraId="5411D99B" w14:textId="77777777" w:rsidR="004615AF" w:rsidRPr="004615AF" w:rsidRDefault="004615AF" w:rsidP="004615AF">
            <w:pPr>
              <w:spacing w:before="120" w:after="120" w:line="240" w:lineRule="auto"/>
              <w:ind w:left="0" w:right="0" w:firstLine="0"/>
              <w:rPr>
                <w:rFonts w:eastAsia="Times New Roman"/>
                <w:b/>
                <w:color w:val="auto"/>
                <w:szCs w:val="24"/>
              </w:rPr>
            </w:pPr>
            <w:r w:rsidRPr="004615AF">
              <w:rPr>
                <w:rFonts w:eastAsia="Times New Roman"/>
                <w:b/>
                <w:color w:val="auto"/>
                <w:sz w:val="28"/>
                <w:szCs w:val="24"/>
              </w:rPr>
              <w:t xml:space="preserve">Scope </w:t>
            </w:r>
          </w:p>
        </w:tc>
      </w:tr>
    </w:tbl>
    <w:p w14:paraId="6738F5AA" w14:textId="65D3AB26" w:rsidR="004615AF" w:rsidRDefault="004615AF" w:rsidP="004615AF">
      <w:pPr>
        <w:spacing w:before="120" w:after="0" w:line="240" w:lineRule="auto"/>
        <w:ind w:left="0" w:right="0" w:firstLine="0"/>
        <w:rPr>
          <w:rFonts w:eastAsia="Times New Roman"/>
          <w:color w:val="auto"/>
          <w:sz w:val="22"/>
          <w:szCs w:val="24"/>
        </w:rPr>
      </w:pPr>
      <w:r w:rsidRPr="004615AF">
        <w:rPr>
          <w:rFonts w:eastAsia="Times New Roman"/>
          <w:color w:val="auto"/>
          <w:sz w:val="22"/>
          <w:szCs w:val="24"/>
        </w:rPr>
        <w:t xml:space="preserve">Safeguarding children is defined as: </w:t>
      </w:r>
    </w:p>
    <w:p w14:paraId="03275D40" w14:textId="77777777" w:rsidR="00AA74AD" w:rsidRPr="00AA74AD" w:rsidRDefault="00AA74AD" w:rsidP="00AA74AD">
      <w:pPr>
        <w:pStyle w:val="BodyText3"/>
        <w:numPr>
          <w:ilvl w:val="0"/>
          <w:numId w:val="28"/>
        </w:numPr>
        <w:spacing w:after="0" w:line="276" w:lineRule="auto"/>
        <w:ind w:left="714" w:hanging="357"/>
        <w:rPr>
          <w:rFonts w:ascii="Arial" w:hAnsi="Arial" w:cs="Arial"/>
          <w:sz w:val="22"/>
          <w:szCs w:val="24"/>
        </w:rPr>
      </w:pPr>
      <w:r w:rsidRPr="00AA74AD">
        <w:rPr>
          <w:rFonts w:ascii="Arial" w:hAnsi="Arial" w:cs="Arial"/>
          <w:sz w:val="22"/>
          <w:szCs w:val="24"/>
        </w:rPr>
        <w:t>providing help and support to meet the needs of children as soon as problems emerge</w:t>
      </w:r>
    </w:p>
    <w:p w14:paraId="18310C89" w14:textId="77777777" w:rsidR="00AA74AD" w:rsidRPr="00AA74AD" w:rsidRDefault="00AA74AD" w:rsidP="00AA74AD">
      <w:pPr>
        <w:pStyle w:val="BodyText3"/>
        <w:numPr>
          <w:ilvl w:val="0"/>
          <w:numId w:val="28"/>
        </w:numPr>
        <w:spacing w:after="0" w:line="276" w:lineRule="auto"/>
        <w:ind w:left="714" w:hanging="357"/>
        <w:rPr>
          <w:rFonts w:ascii="Arial" w:hAnsi="Arial" w:cs="Arial"/>
          <w:sz w:val="22"/>
          <w:szCs w:val="24"/>
        </w:rPr>
      </w:pPr>
      <w:r w:rsidRPr="00AA74AD">
        <w:rPr>
          <w:rFonts w:ascii="Arial" w:hAnsi="Arial" w:cs="Arial"/>
          <w:sz w:val="22"/>
          <w:szCs w:val="24"/>
        </w:rPr>
        <w:t>protecting children from maltreatment, whether that is within or outside the home, including online</w:t>
      </w:r>
    </w:p>
    <w:p w14:paraId="2CBAA4A9" w14:textId="77777777" w:rsidR="00AA74AD" w:rsidRPr="00AA74AD" w:rsidRDefault="00AA74AD" w:rsidP="00AA74AD">
      <w:pPr>
        <w:pStyle w:val="BodyText3"/>
        <w:numPr>
          <w:ilvl w:val="0"/>
          <w:numId w:val="28"/>
        </w:numPr>
        <w:spacing w:after="0" w:line="276" w:lineRule="auto"/>
        <w:rPr>
          <w:rFonts w:ascii="Arial" w:hAnsi="Arial" w:cs="Arial"/>
          <w:sz w:val="22"/>
          <w:szCs w:val="24"/>
        </w:rPr>
      </w:pPr>
      <w:r w:rsidRPr="00AA74AD">
        <w:rPr>
          <w:rFonts w:ascii="Arial" w:hAnsi="Arial" w:cs="Arial"/>
          <w:sz w:val="22"/>
          <w:szCs w:val="24"/>
        </w:rPr>
        <w:t>preventing impairment of children’s mental and physical health or development</w:t>
      </w:r>
    </w:p>
    <w:p w14:paraId="0F4BBD6A" w14:textId="77777777" w:rsidR="00AA74AD" w:rsidRPr="00AA74AD" w:rsidRDefault="00AA74AD" w:rsidP="00AA74AD">
      <w:pPr>
        <w:pStyle w:val="BodyText3"/>
        <w:numPr>
          <w:ilvl w:val="0"/>
          <w:numId w:val="28"/>
        </w:numPr>
        <w:spacing w:after="0" w:line="276" w:lineRule="auto"/>
        <w:rPr>
          <w:rFonts w:ascii="Arial" w:hAnsi="Arial" w:cs="Arial"/>
          <w:sz w:val="22"/>
          <w:szCs w:val="24"/>
        </w:rPr>
      </w:pPr>
      <w:r w:rsidRPr="00AA74AD">
        <w:rPr>
          <w:rFonts w:ascii="Arial" w:hAnsi="Arial" w:cs="Arial"/>
          <w:sz w:val="22"/>
          <w:szCs w:val="24"/>
        </w:rPr>
        <w:t>ensuring that children grow up in circumstances consistent with the provision of safe and effective care</w:t>
      </w:r>
    </w:p>
    <w:p w14:paraId="3F9F1D34" w14:textId="77777777" w:rsidR="004615AF" w:rsidRPr="004615AF" w:rsidRDefault="004615AF" w:rsidP="00AA74AD">
      <w:pPr>
        <w:spacing w:before="120" w:after="0" w:line="276" w:lineRule="auto"/>
        <w:ind w:left="0" w:right="0" w:firstLine="0"/>
        <w:rPr>
          <w:rFonts w:eastAsia="Times New Roman"/>
          <w:color w:val="auto"/>
          <w:sz w:val="22"/>
          <w:szCs w:val="24"/>
        </w:rPr>
      </w:pPr>
      <w:r w:rsidRPr="004615AF">
        <w:rPr>
          <w:rFonts w:eastAsia="Times New Roman"/>
          <w:color w:val="auto"/>
          <w:sz w:val="22"/>
          <w:szCs w:val="24"/>
        </w:rPr>
        <w:t xml:space="preserve">The term ‘safeguarding children’ covers a range of measures including child protection procedures. It </w:t>
      </w:r>
    </w:p>
    <w:p w14:paraId="56302171" w14:textId="2B614CDD" w:rsidR="004615AF" w:rsidRPr="004615AF" w:rsidRDefault="004615AF" w:rsidP="00473531">
      <w:pPr>
        <w:spacing w:after="0" w:line="276" w:lineRule="auto"/>
        <w:ind w:left="720" w:right="0" w:hanging="720"/>
        <w:rPr>
          <w:rFonts w:eastAsia="Times New Roman"/>
          <w:color w:val="auto"/>
          <w:sz w:val="22"/>
          <w:szCs w:val="24"/>
        </w:rPr>
      </w:pPr>
      <w:r w:rsidRPr="004615AF">
        <w:rPr>
          <w:rFonts w:eastAsia="Times New Roman"/>
          <w:color w:val="auto"/>
          <w:sz w:val="22"/>
          <w:szCs w:val="24"/>
        </w:rPr>
        <w:t xml:space="preserve">encompasses a </w:t>
      </w:r>
      <w:r w:rsidR="008F5E56">
        <w:rPr>
          <w:rFonts w:eastAsia="Times New Roman"/>
          <w:color w:val="auto"/>
          <w:sz w:val="22"/>
          <w:szCs w:val="24"/>
        </w:rPr>
        <w:t xml:space="preserve">whole school </w:t>
      </w:r>
      <w:r w:rsidRPr="004615AF">
        <w:rPr>
          <w:rFonts w:eastAsia="Times New Roman"/>
          <w:color w:val="auto"/>
          <w:sz w:val="22"/>
          <w:szCs w:val="24"/>
        </w:rPr>
        <w:t>preventative approa</w:t>
      </w:r>
      <w:r w:rsidR="008F5E56">
        <w:rPr>
          <w:rFonts w:eastAsia="Times New Roman"/>
          <w:color w:val="auto"/>
          <w:sz w:val="22"/>
          <w:szCs w:val="24"/>
        </w:rPr>
        <w:t>ch to keeping children safe</w:t>
      </w:r>
      <w:r w:rsidRPr="004615AF">
        <w:rPr>
          <w:rFonts w:eastAsia="Times New Roman"/>
          <w:color w:val="auto"/>
          <w:sz w:val="22"/>
          <w:szCs w:val="24"/>
        </w:rPr>
        <w:t xml:space="preserve"> </w:t>
      </w:r>
      <w:r w:rsidR="00473531">
        <w:rPr>
          <w:rFonts w:eastAsia="Times New Roman"/>
          <w:color w:val="auto"/>
          <w:sz w:val="22"/>
          <w:szCs w:val="24"/>
        </w:rPr>
        <w:t>including online tha</w:t>
      </w:r>
      <w:r w:rsidR="00AA74AD">
        <w:rPr>
          <w:rFonts w:eastAsia="Times New Roman"/>
          <w:color w:val="auto"/>
          <w:sz w:val="22"/>
          <w:szCs w:val="24"/>
        </w:rPr>
        <w:t xml:space="preserve">t </w:t>
      </w:r>
      <w:r w:rsidR="00473531">
        <w:rPr>
          <w:rFonts w:eastAsia="Times New Roman"/>
          <w:color w:val="auto"/>
          <w:sz w:val="22"/>
          <w:szCs w:val="24"/>
        </w:rPr>
        <w:t xml:space="preserve">incorporates pupil health and </w:t>
      </w:r>
      <w:r w:rsidRPr="004615AF">
        <w:rPr>
          <w:rFonts w:eastAsia="Times New Roman"/>
          <w:color w:val="auto"/>
          <w:sz w:val="22"/>
          <w:szCs w:val="24"/>
        </w:rPr>
        <w:t>safety; school behaviour ma</w:t>
      </w:r>
      <w:r w:rsidR="00A33311">
        <w:rPr>
          <w:rFonts w:eastAsia="Times New Roman"/>
          <w:color w:val="auto"/>
          <w:sz w:val="22"/>
          <w:szCs w:val="24"/>
        </w:rPr>
        <w:t>nage</w:t>
      </w:r>
      <w:r w:rsidR="00BA5964">
        <w:rPr>
          <w:rFonts w:eastAsia="Times New Roman"/>
          <w:color w:val="auto"/>
          <w:sz w:val="22"/>
          <w:szCs w:val="24"/>
        </w:rPr>
        <w:t>ment and preventing child on child</w:t>
      </w:r>
      <w:r w:rsidR="00A33311">
        <w:rPr>
          <w:rFonts w:eastAsia="Times New Roman"/>
          <w:color w:val="auto"/>
          <w:sz w:val="22"/>
          <w:szCs w:val="24"/>
        </w:rPr>
        <w:t xml:space="preserve"> abuse</w:t>
      </w:r>
      <w:r w:rsidRPr="004615AF">
        <w:rPr>
          <w:rFonts w:eastAsia="Times New Roman"/>
          <w:color w:val="auto"/>
          <w:sz w:val="22"/>
          <w:szCs w:val="24"/>
        </w:rPr>
        <w:t>;</w:t>
      </w:r>
      <w:r w:rsidR="00473531">
        <w:rPr>
          <w:rFonts w:eastAsia="Times New Roman"/>
          <w:color w:val="auto"/>
          <w:sz w:val="22"/>
          <w:szCs w:val="24"/>
        </w:rPr>
        <w:t xml:space="preserve"> supporting </w:t>
      </w:r>
      <w:r w:rsidR="00A33311">
        <w:rPr>
          <w:rFonts w:eastAsia="Times New Roman"/>
          <w:color w:val="auto"/>
          <w:sz w:val="22"/>
          <w:szCs w:val="24"/>
        </w:rPr>
        <w:t xml:space="preserve">pupils with medical </w:t>
      </w:r>
      <w:r w:rsidR="00473531">
        <w:rPr>
          <w:rFonts w:eastAsia="Times New Roman"/>
          <w:color w:val="auto"/>
          <w:sz w:val="22"/>
          <w:szCs w:val="24"/>
        </w:rPr>
        <w:t xml:space="preserve">conditions; </w:t>
      </w:r>
      <w:r w:rsidR="008F5E56">
        <w:rPr>
          <w:rFonts w:eastAsia="Times New Roman"/>
          <w:color w:val="auto"/>
          <w:sz w:val="22"/>
          <w:szCs w:val="24"/>
        </w:rPr>
        <w:t>RSHE, and PSHE</w:t>
      </w:r>
      <w:r w:rsidRPr="004615AF">
        <w:rPr>
          <w:rFonts w:eastAsia="Times New Roman"/>
          <w:color w:val="auto"/>
          <w:sz w:val="22"/>
          <w:szCs w:val="24"/>
        </w:rPr>
        <w:t xml:space="preserve"> education; providing first aid and site security. </w:t>
      </w:r>
    </w:p>
    <w:p w14:paraId="0F7FC5D1" w14:textId="77777777" w:rsidR="004615AF" w:rsidRPr="004615AF" w:rsidRDefault="004615AF" w:rsidP="004615AF">
      <w:pPr>
        <w:spacing w:after="0" w:line="276" w:lineRule="auto"/>
        <w:ind w:left="720" w:right="0" w:hanging="720"/>
        <w:rPr>
          <w:rFonts w:eastAsia="Times New Roman"/>
          <w:color w:val="auto"/>
          <w:sz w:val="22"/>
          <w:szCs w:val="16"/>
        </w:rPr>
      </w:pPr>
      <w:r w:rsidRPr="004615AF">
        <w:rPr>
          <w:rFonts w:eastAsia="Times New Roman"/>
          <w:color w:val="auto"/>
          <w:sz w:val="22"/>
          <w:szCs w:val="16"/>
        </w:rPr>
        <w:t xml:space="preserve">Consequently, this policy is consistent with all other policies adopted by the committee and should be </w:t>
      </w:r>
    </w:p>
    <w:p w14:paraId="33D4ADA1" w14:textId="77777777" w:rsidR="004615AF" w:rsidRPr="004615AF" w:rsidRDefault="004615AF" w:rsidP="004615AF">
      <w:pPr>
        <w:spacing w:after="0" w:line="276" w:lineRule="auto"/>
        <w:ind w:left="720" w:right="0" w:hanging="720"/>
        <w:rPr>
          <w:rFonts w:eastAsia="Times New Roman"/>
          <w:color w:val="auto"/>
          <w:sz w:val="22"/>
          <w:szCs w:val="16"/>
        </w:rPr>
      </w:pPr>
      <w:r w:rsidRPr="004615AF">
        <w:rPr>
          <w:rFonts w:eastAsia="Times New Roman"/>
          <w:color w:val="auto"/>
          <w:sz w:val="22"/>
          <w:szCs w:val="16"/>
        </w:rPr>
        <w:t>read alongside the following policies relevant to the safety and welfare of our children:</w:t>
      </w:r>
    </w:p>
    <w:p w14:paraId="0115D701" w14:textId="77777777" w:rsidR="004615AF" w:rsidRPr="004615AF" w:rsidRDefault="004615AF" w:rsidP="004615AF">
      <w:pPr>
        <w:spacing w:after="0" w:line="276" w:lineRule="auto"/>
        <w:ind w:left="360" w:right="0" w:firstLine="0"/>
        <w:rPr>
          <w:rFonts w:eastAsia="Times"/>
          <w:color w:val="auto"/>
          <w:sz w:val="12"/>
          <w:szCs w:val="24"/>
        </w:rPr>
      </w:pPr>
    </w:p>
    <w:tbl>
      <w:tblPr>
        <w:tblStyle w:val="TableGrid0"/>
        <w:tblW w:w="103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996"/>
        <w:gridCol w:w="3360"/>
      </w:tblGrid>
      <w:tr w:rsidR="004615AF" w:rsidRPr="004615AF" w14:paraId="1A2D8509" w14:textId="77777777" w:rsidTr="0027696E">
        <w:trPr>
          <w:trHeight w:val="420"/>
        </w:trPr>
        <w:tc>
          <w:tcPr>
            <w:tcW w:w="2982" w:type="dxa"/>
          </w:tcPr>
          <w:p w14:paraId="3DE5E8DA" w14:textId="77777777" w:rsidR="00184ED2" w:rsidRPr="00062C43" w:rsidRDefault="004615AF" w:rsidP="00184ED2">
            <w:pPr>
              <w:numPr>
                <w:ilvl w:val="0"/>
                <w:numId w:val="29"/>
              </w:numPr>
              <w:spacing w:before="120" w:after="0" w:line="276" w:lineRule="auto"/>
              <w:ind w:left="357" w:right="0" w:hanging="357"/>
              <w:rPr>
                <w:rFonts w:eastAsia="Times"/>
                <w:color w:val="auto"/>
                <w:sz w:val="20"/>
              </w:rPr>
            </w:pPr>
            <w:r w:rsidRPr="00062C43">
              <w:rPr>
                <w:rFonts w:eastAsia="Times"/>
                <w:color w:val="auto"/>
                <w:sz w:val="20"/>
              </w:rPr>
              <w:t xml:space="preserve">Health and safety policy  </w:t>
            </w:r>
          </w:p>
          <w:p w14:paraId="3822C279" w14:textId="77777777" w:rsidR="004615AF" w:rsidRPr="00062C43" w:rsidRDefault="00184ED2" w:rsidP="00184ED2">
            <w:pPr>
              <w:numPr>
                <w:ilvl w:val="0"/>
                <w:numId w:val="29"/>
              </w:numPr>
              <w:spacing w:before="120" w:after="0" w:line="276" w:lineRule="auto"/>
              <w:ind w:left="357" w:right="0" w:hanging="357"/>
              <w:rPr>
                <w:rFonts w:eastAsia="Times"/>
                <w:color w:val="auto"/>
                <w:sz w:val="20"/>
              </w:rPr>
            </w:pPr>
            <w:r w:rsidRPr="00062C43">
              <w:rPr>
                <w:rFonts w:eastAsia="Times"/>
                <w:color w:val="auto"/>
                <w:sz w:val="20"/>
              </w:rPr>
              <w:t>Online safety policy, incl. acceptable use of mobile phones &amp; smart tech</w:t>
            </w:r>
            <w:r w:rsidR="004615AF" w:rsidRPr="00062C43">
              <w:rPr>
                <w:rFonts w:eastAsia="Times"/>
                <w:color w:val="auto"/>
                <w:sz w:val="20"/>
              </w:rPr>
              <w:t xml:space="preserve">   </w:t>
            </w:r>
          </w:p>
        </w:tc>
        <w:tc>
          <w:tcPr>
            <w:tcW w:w="3996" w:type="dxa"/>
          </w:tcPr>
          <w:p w14:paraId="288B61A4" w14:textId="77777777" w:rsidR="00184ED2" w:rsidRPr="00062C43" w:rsidRDefault="004615AF" w:rsidP="007F236B">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 xml:space="preserve">Staff Behaviour Policy   </w:t>
            </w:r>
          </w:p>
          <w:p w14:paraId="062DA793" w14:textId="77777777" w:rsidR="00184ED2" w:rsidRPr="00062C43" w:rsidRDefault="00184ED2" w:rsidP="00184ED2">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Valuing diversity and promoting inclusion and equality</w:t>
            </w:r>
            <w:r w:rsidR="004615AF" w:rsidRPr="00062C43">
              <w:rPr>
                <w:rFonts w:eastAsia="Times"/>
                <w:color w:val="auto"/>
                <w:sz w:val="20"/>
              </w:rPr>
              <w:t xml:space="preserve">  </w:t>
            </w:r>
          </w:p>
          <w:p w14:paraId="20826176" w14:textId="77777777" w:rsidR="004615AF" w:rsidRPr="00062C43" w:rsidRDefault="004615AF" w:rsidP="00184ED2">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 xml:space="preserve"> </w:t>
            </w:r>
            <w:r w:rsidR="00184ED2" w:rsidRPr="00062C43">
              <w:rPr>
                <w:rFonts w:eastAsia="Times"/>
                <w:color w:val="auto"/>
                <w:sz w:val="20"/>
              </w:rPr>
              <w:t>Whistleblowing policy</w:t>
            </w:r>
          </w:p>
        </w:tc>
        <w:tc>
          <w:tcPr>
            <w:tcW w:w="3360" w:type="dxa"/>
          </w:tcPr>
          <w:p w14:paraId="44E1A20A" w14:textId="77777777" w:rsidR="004615AF" w:rsidRPr="00062C43" w:rsidRDefault="004615AF" w:rsidP="007F236B">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Teaching and Learning policy</w:t>
            </w:r>
            <w:r w:rsidR="00184ED2" w:rsidRPr="00062C43">
              <w:rPr>
                <w:rFonts w:eastAsia="Times"/>
                <w:color w:val="auto"/>
                <w:sz w:val="20"/>
              </w:rPr>
              <w:t xml:space="preserve"> (EYFS policy)</w:t>
            </w:r>
          </w:p>
          <w:p w14:paraId="1F123FFD" w14:textId="77777777" w:rsidR="00184ED2" w:rsidRPr="00062C43" w:rsidRDefault="00184ED2" w:rsidP="007F236B">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SEND policy</w:t>
            </w:r>
          </w:p>
        </w:tc>
      </w:tr>
      <w:tr w:rsidR="004615AF" w:rsidRPr="004615AF" w14:paraId="6EF61D66" w14:textId="77777777" w:rsidTr="0027696E">
        <w:trPr>
          <w:trHeight w:val="429"/>
        </w:trPr>
        <w:tc>
          <w:tcPr>
            <w:tcW w:w="2982" w:type="dxa"/>
          </w:tcPr>
          <w:p w14:paraId="5F555F9E" w14:textId="77777777" w:rsidR="004615AF" w:rsidRPr="00062C43" w:rsidRDefault="004615AF" w:rsidP="00184ED2">
            <w:pPr>
              <w:spacing w:before="120" w:after="0" w:line="276" w:lineRule="auto"/>
              <w:ind w:left="0" w:right="0" w:firstLine="0"/>
              <w:rPr>
                <w:rFonts w:eastAsia="Times"/>
                <w:color w:val="auto"/>
                <w:sz w:val="20"/>
              </w:rPr>
            </w:pPr>
          </w:p>
        </w:tc>
        <w:tc>
          <w:tcPr>
            <w:tcW w:w="3996" w:type="dxa"/>
          </w:tcPr>
          <w:p w14:paraId="694216D3" w14:textId="77777777" w:rsidR="00A33311" w:rsidRPr="00062C43" w:rsidRDefault="00A33311" w:rsidP="007F236B">
            <w:pPr>
              <w:numPr>
                <w:ilvl w:val="0"/>
                <w:numId w:val="29"/>
              </w:numPr>
              <w:tabs>
                <w:tab w:val="num" w:pos="720"/>
              </w:tabs>
              <w:spacing w:before="120" w:after="0" w:line="276" w:lineRule="auto"/>
              <w:ind w:left="357" w:right="0" w:hanging="357"/>
              <w:rPr>
                <w:rFonts w:eastAsia="Times"/>
                <w:color w:val="auto"/>
                <w:sz w:val="20"/>
              </w:rPr>
            </w:pPr>
            <w:r w:rsidRPr="00062C43">
              <w:rPr>
                <w:rFonts w:eastAsia="Times"/>
                <w:color w:val="auto"/>
                <w:sz w:val="20"/>
              </w:rPr>
              <w:t>Complaints policy</w:t>
            </w:r>
          </w:p>
        </w:tc>
        <w:tc>
          <w:tcPr>
            <w:tcW w:w="3360" w:type="dxa"/>
          </w:tcPr>
          <w:p w14:paraId="2772821B" w14:textId="77777777" w:rsidR="004615AF" w:rsidRPr="00062C43" w:rsidRDefault="004615AF" w:rsidP="00184ED2">
            <w:pPr>
              <w:spacing w:before="120" w:after="0" w:line="276" w:lineRule="auto"/>
              <w:ind w:left="0" w:right="0" w:firstLine="0"/>
              <w:rPr>
                <w:rFonts w:eastAsia="Times"/>
                <w:color w:val="auto"/>
                <w:sz w:val="20"/>
              </w:rPr>
            </w:pPr>
          </w:p>
        </w:tc>
      </w:tr>
      <w:tr w:rsidR="004615AF" w:rsidRPr="004615AF" w14:paraId="4EE99205" w14:textId="77777777" w:rsidTr="0027696E">
        <w:trPr>
          <w:trHeight w:val="420"/>
        </w:trPr>
        <w:tc>
          <w:tcPr>
            <w:tcW w:w="2982" w:type="dxa"/>
          </w:tcPr>
          <w:p w14:paraId="72D2B8DB" w14:textId="77777777" w:rsidR="004615AF" w:rsidRPr="00184ED2" w:rsidRDefault="00BA5964" w:rsidP="007F236B">
            <w:pPr>
              <w:numPr>
                <w:ilvl w:val="0"/>
                <w:numId w:val="29"/>
              </w:numPr>
              <w:tabs>
                <w:tab w:val="num" w:pos="720"/>
              </w:tabs>
              <w:spacing w:before="120" w:after="0" w:line="276" w:lineRule="auto"/>
              <w:ind w:left="357" w:right="0" w:hanging="357"/>
              <w:rPr>
                <w:rFonts w:eastAsia="Times"/>
                <w:color w:val="auto"/>
                <w:sz w:val="22"/>
                <w:szCs w:val="22"/>
              </w:rPr>
            </w:pPr>
            <w:r>
              <w:rPr>
                <w:rFonts w:eastAsia="Times"/>
                <w:color w:val="auto"/>
                <w:sz w:val="22"/>
                <w:szCs w:val="22"/>
              </w:rPr>
              <w:t xml:space="preserve">Relationship and Positive </w:t>
            </w:r>
            <w:r w:rsidR="004615AF" w:rsidRPr="00184ED2">
              <w:rPr>
                <w:rFonts w:eastAsia="Times"/>
                <w:color w:val="auto"/>
                <w:sz w:val="22"/>
                <w:szCs w:val="22"/>
              </w:rPr>
              <w:t>Behaviour policy</w:t>
            </w:r>
          </w:p>
        </w:tc>
        <w:tc>
          <w:tcPr>
            <w:tcW w:w="3996" w:type="dxa"/>
          </w:tcPr>
          <w:p w14:paraId="190A8B7E" w14:textId="77777777" w:rsidR="004615AF" w:rsidRPr="00184ED2" w:rsidRDefault="004615AF" w:rsidP="007F236B">
            <w:pPr>
              <w:numPr>
                <w:ilvl w:val="0"/>
                <w:numId w:val="29"/>
              </w:numPr>
              <w:tabs>
                <w:tab w:val="num" w:pos="720"/>
              </w:tabs>
              <w:spacing w:before="120" w:after="0" w:line="276" w:lineRule="auto"/>
              <w:ind w:left="357" w:right="0" w:hanging="357"/>
              <w:rPr>
                <w:rFonts w:eastAsia="Times"/>
                <w:color w:val="auto"/>
                <w:sz w:val="22"/>
                <w:szCs w:val="22"/>
              </w:rPr>
            </w:pPr>
            <w:r w:rsidRPr="00184ED2">
              <w:rPr>
                <w:rFonts w:eastAsia="Times"/>
                <w:color w:val="auto"/>
                <w:sz w:val="22"/>
                <w:szCs w:val="22"/>
              </w:rPr>
              <w:t>Administration of medicines</w:t>
            </w:r>
          </w:p>
        </w:tc>
        <w:tc>
          <w:tcPr>
            <w:tcW w:w="3360" w:type="dxa"/>
          </w:tcPr>
          <w:p w14:paraId="449623D6" w14:textId="77777777" w:rsidR="004615AF" w:rsidRPr="00184ED2" w:rsidRDefault="004615AF" w:rsidP="00062C43">
            <w:pPr>
              <w:spacing w:before="120" w:after="0" w:line="276" w:lineRule="auto"/>
              <w:ind w:left="0" w:right="0" w:firstLine="0"/>
              <w:rPr>
                <w:rFonts w:eastAsia="Times"/>
                <w:color w:val="auto"/>
                <w:sz w:val="22"/>
                <w:szCs w:val="22"/>
              </w:rPr>
            </w:pPr>
          </w:p>
        </w:tc>
      </w:tr>
    </w:tbl>
    <w:p w14:paraId="7193BC61" w14:textId="77777777" w:rsidR="004615AF" w:rsidRPr="004615AF" w:rsidRDefault="004615AF" w:rsidP="004615AF">
      <w:pPr>
        <w:spacing w:after="0" w:line="276" w:lineRule="auto"/>
        <w:ind w:left="360" w:right="0" w:firstLine="0"/>
        <w:rPr>
          <w:rFonts w:eastAsia="Times"/>
          <w:color w:val="auto"/>
          <w:sz w:val="12"/>
          <w:szCs w:val="24"/>
        </w:rPr>
      </w:pPr>
    </w:p>
    <w:p w14:paraId="4BAECB06" w14:textId="77777777" w:rsidR="004615AF" w:rsidRPr="004615AF" w:rsidRDefault="004615AF" w:rsidP="004615AF">
      <w:pPr>
        <w:autoSpaceDE w:val="0"/>
        <w:autoSpaceDN w:val="0"/>
        <w:adjustRightInd w:val="0"/>
        <w:spacing w:before="120" w:after="160" w:line="259" w:lineRule="auto"/>
        <w:ind w:left="0" w:right="0" w:firstLine="0"/>
        <w:rPr>
          <w:rFonts w:eastAsiaTheme="minorHAnsi"/>
          <w:b/>
          <w:color w:val="auto"/>
          <w:sz w:val="22"/>
          <w:lang w:eastAsia="en-US"/>
        </w:rPr>
      </w:pPr>
      <w:r w:rsidRPr="004615AF">
        <w:rPr>
          <w:rFonts w:eastAsiaTheme="minorHAnsi"/>
          <w:b/>
          <w:color w:val="auto"/>
          <w:sz w:val="22"/>
          <w:lang w:eastAsia="en-US"/>
        </w:rPr>
        <w:t>This policy applies to all staff in our school.</w:t>
      </w:r>
    </w:p>
    <w:p w14:paraId="0BAF93B4" w14:textId="77777777" w:rsidR="004615AF" w:rsidRPr="004615AF" w:rsidRDefault="004615AF" w:rsidP="004615AF">
      <w:pPr>
        <w:autoSpaceDE w:val="0"/>
        <w:autoSpaceDN w:val="0"/>
        <w:adjustRightInd w:val="0"/>
        <w:spacing w:before="120" w:after="160" w:line="259" w:lineRule="auto"/>
        <w:ind w:left="0" w:right="0" w:firstLine="0"/>
        <w:rPr>
          <w:rFonts w:eastAsiaTheme="minorHAnsi"/>
          <w:color w:val="auto"/>
          <w:sz w:val="22"/>
          <w:lang w:eastAsia="en-US"/>
        </w:rPr>
      </w:pPr>
      <w:r w:rsidRPr="004615AF">
        <w:rPr>
          <w:rFonts w:eastAsiaTheme="minorHAnsi"/>
          <w:color w:val="auto"/>
          <w:sz w:val="22"/>
          <w:lang w:eastAsia="en-US"/>
        </w:rPr>
        <w:t>For the purposes of this policy:</w:t>
      </w:r>
      <w:r w:rsidR="00184ED2">
        <w:rPr>
          <w:rFonts w:eastAsiaTheme="minorHAnsi"/>
          <w:color w:val="auto"/>
          <w:sz w:val="22"/>
          <w:lang w:eastAsia="en-US"/>
        </w:rPr>
        <w:t xml:space="preserve"> </w:t>
      </w:r>
    </w:p>
    <w:p w14:paraId="69C210CB" w14:textId="77777777" w:rsidR="004615AF" w:rsidRPr="004615AF" w:rsidRDefault="004615AF" w:rsidP="007F236B">
      <w:pPr>
        <w:numPr>
          <w:ilvl w:val="0"/>
          <w:numId w:val="33"/>
        </w:numPr>
        <w:tabs>
          <w:tab w:val="left" w:pos="426"/>
        </w:tabs>
        <w:spacing w:before="120" w:after="0" w:line="276" w:lineRule="auto"/>
        <w:ind w:left="357" w:right="266" w:hanging="357"/>
        <w:rPr>
          <w:rFonts w:eastAsia="Times New Roman"/>
          <w:bCs/>
          <w:iCs/>
          <w:color w:val="auto"/>
          <w:sz w:val="22"/>
          <w:lang w:val="en-US"/>
        </w:rPr>
      </w:pPr>
      <w:r w:rsidRPr="004615AF">
        <w:rPr>
          <w:rFonts w:eastAsia="Times"/>
          <w:b/>
          <w:color w:val="auto"/>
          <w:sz w:val="22"/>
        </w:rPr>
        <w:lastRenderedPageBreak/>
        <w:t xml:space="preserve">Staff </w:t>
      </w:r>
      <w:r w:rsidRPr="004615AF">
        <w:rPr>
          <w:rFonts w:eastAsiaTheme="minorHAnsi"/>
          <w:color w:val="auto"/>
          <w:sz w:val="22"/>
          <w:lang w:eastAsia="en-US"/>
        </w:rPr>
        <w:t xml:space="preserve">refers to all those working for or on behalf of the school, full time or part time, in a paid or regular voluntary capacity. </w:t>
      </w:r>
    </w:p>
    <w:p w14:paraId="550B229F" w14:textId="77777777" w:rsidR="004615AF" w:rsidRPr="004615AF" w:rsidRDefault="004615AF" w:rsidP="007F236B">
      <w:pPr>
        <w:numPr>
          <w:ilvl w:val="0"/>
          <w:numId w:val="33"/>
        </w:numPr>
        <w:tabs>
          <w:tab w:val="left" w:pos="426"/>
        </w:tabs>
        <w:spacing w:after="0" w:line="276" w:lineRule="auto"/>
        <w:ind w:left="357" w:right="266" w:hanging="357"/>
        <w:rPr>
          <w:rFonts w:eastAsia="Times New Roman"/>
          <w:bCs/>
          <w:iCs/>
          <w:color w:val="auto"/>
          <w:sz w:val="22"/>
          <w:lang w:val="en-US"/>
        </w:rPr>
      </w:pPr>
      <w:r w:rsidRPr="004615AF">
        <w:rPr>
          <w:rFonts w:eastAsia="Times"/>
          <w:b/>
          <w:bCs/>
          <w:iCs/>
          <w:color w:val="auto"/>
          <w:sz w:val="22"/>
          <w:lang w:val="en-US"/>
        </w:rPr>
        <w:t>A volunteer</w:t>
      </w:r>
      <w:r w:rsidRPr="004615AF">
        <w:rPr>
          <w:rFonts w:eastAsia="Times"/>
          <w:bCs/>
          <w:iCs/>
          <w:color w:val="auto"/>
          <w:sz w:val="22"/>
          <w:lang w:val="en-US"/>
        </w:rPr>
        <w:t xml:space="preserve"> is a person who performs an activity that involves spending time, unpaid in school (except for approved expenses).</w:t>
      </w:r>
    </w:p>
    <w:p w14:paraId="273C16AA" w14:textId="77777777" w:rsidR="004615AF" w:rsidRPr="004615AF" w:rsidRDefault="004615AF" w:rsidP="007F236B">
      <w:pPr>
        <w:numPr>
          <w:ilvl w:val="0"/>
          <w:numId w:val="27"/>
        </w:numPr>
        <w:spacing w:after="0" w:line="276" w:lineRule="auto"/>
        <w:ind w:left="363" w:right="0"/>
        <w:contextualSpacing/>
        <w:rPr>
          <w:rFonts w:eastAsiaTheme="minorHAnsi"/>
          <w:color w:val="auto"/>
          <w:sz w:val="22"/>
          <w:lang w:eastAsia="en-US"/>
        </w:rPr>
      </w:pPr>
      <w:r w:rsidRPr="004615AF">
        <w:rPr>
          <w:rFonts w:eastAsiaTheme="minorHAnsi"/>
          <w:b/>
          <w:color w:val="auto"/>
          <w:sz w:val="22"/>
          <w:lang w:eastAsia="en-US"/>
        </w:rPr>
        <w:t>Parent</w:t>
      </w:r>
      <w:r w:rsidRPr="004615AF">
        <w:rPr>
          <w:rFonts w:eastAsiaTheme="minorHAnsi"/>
          <w:color w:val="auto"/>
          <w:sz w:val="22"/>
          <w:lang w:eastAsia="en-US"/>
        </w:rPr>
        <w:t xml:space="preserve"> refers to birth parents and other adults who are in a parenting role, for example step-parents, foster carers and adoptive parents.</w:t>
      </w:r>
    </w:p>
    <w:p w14:paraId="473E369F" w14:textId="77777777" w:rsidR="004615AF" w:rsidRPr="004615AF" w:rsidRDefault="004615AF" w:rsidP="007F236B">
      <w:pPr>
        <w:numPr>
          <w:ilvl w:val="0"/>
          <w:numId w:val="27"/>
        </w:numPr>
        <w:spacing w:before="120" w:after="0" w:line="276" w:lineRule="auto"/>
        <w:ind w:left="363" w:right="0"/>
        <w:contextualSpacing/>
        <w:jc w:val="both"/>
        <w:rPr>
          <w:rFonts w:eastAsia="Times"/>
          <w:color w:val="auto"/>
          <w:sz w:val="22"/>
        </w:rPr>
      </w:pPr>
      <w:r w:rsidRPr="004615AF">
        <w:rPr>
          <w:rFonts w:eastAsiaTheme="minorHAnsi"/>
          <w:b/>
          <w:color w:val="auto"/>
          <w:sz w:val="22"/>
          <w:lang w:eastAsia="en-US"/>
        </w:rPr>
        <w:t xml:space="preserve">Child </w:t>
      </w:r>
      <w:r w:rsidRPr="004615AF">
        <w:rPr>
          <w:rFonts w:eastAsiaTheme="minorHAnsi"/>
          <w:color w:val="auto"/>
          <w:sz w:val="22"/>
          <w:lang w:eastAsia="en-US"/>
        </w:rPr>
        <w:t xml:space="preserve">refers to all children on our pre-school roll and any child under the age of 18 </w:t>
      </w:r>
      <w:r w:rsidRPr="004615AF">
        <w:rPr>
          <w:rFonts w:eastAsia="Times"/>
          <w:color w:val="auto"/>
          <w:sz w:val="22"/>
        </w:rPr>
        <w:t>who comes into contact with our pre-school. This includes unborn babies.</w:t>
      </w:r>
    </w:p>
    <w:p w14:paraId="38C25AD0" w14:textId="77777777" w:rsidR="004615AF" w:rsidRPr="004615AF" w:rsidRDefault="004615AF" w:rsidP="004615AF">
      <w:pPr>
        <w:spacing w:before="120" w:after="160" w:line="276" w:lineRule="auto"/>
        <w:ind w:left="0" w:right="0" w:firstLine="0"/>
        <w:contextualSpacing/>
        <w:jc w:val="both"/>
        <w:rPr>
          <w:rFonts w:eastAsiaTheme="minorHAnsi"/>
          <w:b/>
          <w:color w:val="auto"/>
          <w:sz w:val="22"/>
          <w:lang w:eastAsia="en-US"/>
        </w:rPr>
      </w:pPr>
      <w:r w:rsidRPr="004615AF">
        <w:rPr>
          <w:rFonts w:eastAsiaTheme="minorHAnsi"/>
          <w:b/>
          <w:color w:val="auto"/>
          <w:sz w:val="22"/>
          <w:lang w:eastAsia="en-US"/>
        </w:rPr>
        <w:t>Any safeguarding concerns or disclosures of abuse relating to a child at school or outside of school hours are within the scope of this policy.</w:t>
      </w:r>
    </w:p>
    <w:p w14:paraId="1322AA5E" w14:textId="77777777" w:rsidR="004615AF" w:rsidRPr="004615AF" w:rsidRDefault="004615AF" w:rsidP="004615AF">
      <w:pPr>
        <w:spacing w:before="120" w:after="160" w:line="276" w:lineRule="auto"/>
        <w:ind w:left="0" w:right="0" w:firstLine="0"/>
        <w:contextualSpacing/>
        <w:jc w:val="both"/>
        <w:rPr>
          <w:rFonts w:eastAsiaTheme="minorHAnsi"/>
          <w:b/>
          <w:color w:val="auto"/>
          <w:sz w:val="22"/>
          <w:lang w:eastAsia="en-US"/>
        </w:rPr>
      </w:pPr>
    </w:p>
    <w:p w14:paraId="33EE9298" w14:textId="77777777" w:rsidR="004615AF" w:rsidRPr="004615AF" w:rsidRDefault="004615AF" w:rsidP="004615AF">
      <w:pPr>
        <w:spacing w:after="160" w:line="259" w:lineRule="auto"/>
        <w:ind w:left="0" w:right="0" w:firstLine="0"/>
        <w:contextualSpacing/>
        <w:jc w:val="both"/>
        <w:rPr>
          <w:rFonts w:eastAsiaTheme="minorHAnsi"/>
          <w:color w:val="auto"/>
          <w:sz w:val="2"/>
          <w:lang w:eastAsia="en-US"/>
        </w:rPr>
      </w:pPr>
    </w:p>
    <w:tbl>
      <w:tblPr>
        <w:tblStyle w:val="TableGrid0"/>
        <w:tblW w:w="10060" w:type="dxa"/>
        <w:tblLook w:val="04A0" w:firstRow="1" w:lastRow="0" w:firstColumn="1" w:lastColumn="0" w:noHBand="0" w:noVBand="1"/>
      </w:tblPr>
      <w:tblGrid>
        <w:gridCol w:w="10060"/>
      </w:tblGrid>
      <w:tr w:rsidR="004615AF" w:rsidRPr="004615AF" w14:paraId="1529C555" w14:textId="77777777" w:rsidTr="0027696E">
        <w:trPr>
          <w:trHeight w:val="460"/>
        </w:trPr>
        <w:tc>
          <w:tcPr>
            <w:tcW w:w="10060" w:type="dxa"/>
            <w:shd w:val="clear" w:color="auto" w:fill="D9D9D9" w:themeFill="background1" w:themeFillShade="D9"/>
          </w:tcPr>
          <w:p w14:paraId="627A9EC5" w14:textId="77777777" w:rsidR="004615AF" w:rsidRPr="004615AF" w:rsidRDefault="004615AF" w:rsidP="004615AF">
            <w:pPr>
              <w:keepNext/>
              <w:spacing w:before="120" w:after="120" w:line="240" w:lineRule="auto"/>
              <w:ind w:left="0" w:right="0" w:firstLine="0"/>
              <w:outlineLvl w:val="1"/>
              <w:rPr>
                <w:rFonts w:eastAsia="Times New Roman"/>
                <w:b/>
                <w:bCs/>
                <w:color w:val="auto"/>
                <w:sz w:val="28"/>
                <w:szCs w:val="24"/>
                <w:lang w:eastAsia="en-US"/>
              </w:rPr>
            </w:pPr>
            <w:r w:rsidRPr="004615AF">
              <w:rPr>
                <w:rFonts w:eastAsia="Times New Roman"/>
                <w:b/>
                <w:bCs/>
                <w:color w:val="auto"/>
                <w:sz w:val="28"/>
                <w:szCs w:val="24"/>
                <w:lang w:eastAsia="en-US"/>
              </w:rPr>
              <w:t>Expectations</w:t>
            </w:r>
          </w:p>
        </w:tc>
      </w:tr>
    </w:tbl>
    <w:p w14:paraId="7E841894" w14:textId="77777777" w:rsidR="004615AF" w:rsidRPr="004615AF" w:rsidRDefault="004615AF" w:rsidP="004615AF">
      <w:pPr>
        <w:spacing w:before="120" w:after="160" w:line="259" w:lineRule="auto"/>
        <w:ind w:left="0" w:right="0" w:firstLine="0"/>
        <w:rPr>
          <w:rFonts w:eastAsiaTheme="minorHAnsi"/>
          <w:color w:val="auto"/>
          <w:sz w:val="22"/>
          <w:lang w:eastAsia="en-US"/>
        </w:rPr>
      </w:pPr>
      <w:r w:rsidRPr="004615AF">
        <w:rPr>
          <w:rFonts w:eastAsiaTheme="minorHAnsi"/>
          <w:color w:val="auto"/>
          <w:sz w:val="22"/>
          <w:lang w:eastAsia="en-US"/>
        </w:rPr>
        <w:t>All staff are:</w:t>
      </w:r>
    </w:p>
    <w:p w14:paraId="2CAFE9A4" w14:textId="77777777" w:rsidR="004615AF" w:rsidRPr="004615AF" w:rsidRDefault="004615AF" w:rsidP="007F236B">
      <w:pPr>
        <w:numPr>
          <w:ilvl w:val="0"/>
          <w:numId w:val="28"/>
        </w:numPr>
        <w:spacing w:before="120" w:after="0" w:line="276" w:lineRule="auto"/>
        <w:ind w:left="714" w:right="0" w:hanging="357"/>
        <w:rPr>
          <w:rFonts w:eastAsia="Times New Roman"/>
          <w:color w:val="auto"/>
          <w:sz w:val="22"/>
        </w:rPr>
      </w:pPr>
      <w:r w:rsidRPr="004615AF">
        <w:rPr>
          <w:rFonts w:eastAsia="Times New Roman"/>
          <w:color w:val="auto"/>
          <w:sz w:val="22"/>
        </w:rPr>
        <w:t>familiar with this safeguarding policy and have an opportunity to contribute to its review.</w:t>
      </w:r>
    </w:p>
    <w:p w14:paraId="73A3066D" w14:textId="77777777" w:rsidR="004615AF" w:rsidRDefault="004615AF" w:rsidP="007F236B">
      <w:pPr>
        <w:numPr>
          <w:ilvl w:val="0"/>
          <w:numId w:val="28"/>
        </w:numPr>
        <w:spacing w:after="0" w:line="276" w:lineRule="auto"/>
        <w:ind w:right="0"/>
        <w:rPr>
          <w:rFonts w:eastAsia="Times New Roman"/>
          <w:color w:val="auto"/>
          <w:sz w:val="22"/>
        </w:rPr>
      </w:pPr>
      <w:r w:rsidRPr="004615AF">
        <w:rPr>
          <w:rFonts w:eastAsia="Times New Roman"/>
          <w:color w:val="auto"/>
          <w:sz w:val="22"/>
        </w:rPr>
        <w:t>alert to signs a</w:t>
      </w:r>
      <w:r w:rsidR="00A33311">
        <w:rPr>
          <w:rFonts w:eastAsia="Times New Roman"/>
          <w:color w:val="auto"/>
          <w:sz w:val="22"/>
        </w:rPr>
        <w:t>nd indicators of possible abuse and wider safeguarding issues.</w:t>
      </w:r>
    </w:p>
    <w:p w14:paraId="503A793C" w14:textId="77777777" w:rsidR="00062C43" w:rsidRPr="004615AF" w:rsidRDefault="00062C43" w:rsidP="007F236B">
      <w:pPr>
        <w:numPr>
          <w:ilvl w:val="0"/>
          <w:numId w:val="28"/>
        </w:numPr>
        <w:spacing w:after="0" w:line="276" w:lineRule="auto"/>
        <w:ind w:right="0"/>
        <w:rPr>
          <w:rFonts w:eastAsia="Times New Roman"/>
          <w:color w:val="auto"/>
          <w:sz w:val="22"/>
        </w:rPr>
      </w:pPr>
      <w:r>
        <w:rPr>
          <w:rFonts w:eastAsia="Times New Roman"/>
          <w:color w:val="auto"/>
          <w:sz w:val="22"/>
        </w:rPr>
        <w:t>aware of the importance of professional curiosity.</w:t>
      </w:r>
    </w:p>
    <w:p w14:paraId="6E49D387" w14:textId="77777777" w:rsidR="004615AF" w:rsidRPr="004615AF" w:rsidRDefault="004615AF" w:rsidP="007F236B">
      <w:pPr>
        <w:numPr>
          <w:ilvl w:val="0"/>
          <w:numId w:val="28"/>
        </w:numPr>
        <w:spacing w:after="0" w:line="276" w:lineRule="auto"/>
        <w:ind w:right="0"/>
        <w:rPr>
          <w:rFonts w:eastAsia="Times New Roman"/>
          <w:color w:val="auto"/>
          <w:sz w:val="22"/>
        </w:rPr>
      </w:pPr>
      <w:r w:rsidRPr="004615AF">
        <w:rPr>
          <w:rFonts w:eastAsia="Times New Roman"/>
          <w:color w:val="auto"/>
          <w:sz w:val="22"/>
        </w:rPr>
        <w:t>able to record and report concerns as set out in this policy.</w:t>
      </w:r>
    </w:p>
    <w:p w14:paraId="2144CEFE" w14:textId="77777777" w:rsidR="004615AF" w:rsidRPr="004615AF" w:rsidRDefault="004615AF" w:rsidP="007F236B">
      <w:pPr>
        <w:numPr>
          <w:ilvl w:val="0"/>
          <w:numId w:val="28"/>
        </w:numPr>
        <w:spacing w:after="0" w:line="276" w:lineRule="auto"/>
        <w:ind w:right="0"/>
        <w:rPr>
          <w:rFonts w:eastAsia="Times New Roman"/>
          <w:color w:val="auto"/>
          <w:sz w:val="22"/>
        </w:rPr>
      </w:pPr>
      <w:r w:rsidRPr="004615AF">
        <w:rPr>
          <w:rFonts w:eastAsia="Times New Roman"/>
          <w:color w:val="auto"/>
          <w:sz w:val="22"/>
        </w:rPr>
        <w:t>able to deal with a disclosure of abuse from a child.</w:t>
      </w:r>
    </w:p>
    <w:p w14:paraId="67C59DF1" w14:textId="77777777" w:rsidR="004615AF" w:rsidRPr="004615AF" w:rsidRDefault="004615AF" w:rsidP="007F236B">
      <w:pPr>
        <w:numPr>
          <w:ilvl w:val="0"/>
          <w:numId w:val="28"/>
        </w:numPr>
        <w:spacing w:after="0" w:line="276" w:lineRule="auto"/>
        <w:ind w:right="0"/>
        <w:rPr>
          <w:rFonts w:eastAsia="Times New Roman"/>
          <w:color w:val="auto"/>
          <w:sz w:val="22"/>
        </w:rPr>
      </w:pPr>
      <w:r w:rsidRPr="004615AF">
        <w:rPr>
          <w:rFonts w:eastAsia="Times New Roman"/>
          <w:color w:val="auto"/>
          <w:sz w:val="22"/>
        </w:rPr>
        <w:t>involved in the implementation of individual education programmes, integrated support plans, child in need plans and interagency child protection plans as required.</w:t>
      </w:r>
    </w:p>
    <w:p w14:paraId="2349252F" w14:textId="13637939" w:rsidR="004615AF" w:rsidRPr="004615AF" w:rsidRDefault="004615AF" w:rsidP="004615AF">
      <w:pPr>
        <w:spacing w:before="120" w:after="0" w:line="276" w:lineRule="auto"/>
        <w:ind w:left="0" w:right="0" w:firstLine="0"/>
        <w:rPr>
          <w:rFonts w:eastAsia="Times New Roman"/>
          <w:color w:val="auto"/>
          <w:sz w:val="22"/>
        </w:rPr>
      </w:pPr>
      <w:r w:rsidRPr="004615AF">
        <w:rPr>
          <w:rFonts w:eastAsia="Times New Roman"/>
          <w:color w:val="auto"/>
          <w:sz w:val="22"/>
        </w:rPr>
        <w:t xml:space="preserve">In addition, all staff have read and understood Part 1 </w:t>
      </w:r>
      <w:r w:rsidR="00184ED2">
        <w:rPr>
          <w:rFonts w:eastAsia="Times New Roman"/>
          <w:color w:val="auto"/>
          <w:sz w:val="22"/>
        </w:rPr>
        <w:t xml:space="preserve">or Annex A </w:t>
      </w:r>
      <w:r w:rsidRPr="004615AF">
        <w:rPr>
          <w:rFonts w:eastAsia="Times New Roman"/>
          <w:color w:val="auto"/>
          <w:sz w:val="22"/>
        </w:rPr>
        <w:t>of the latest version of Keeping Childr</w:t>
      </w:r>
      <w:r w:rsidR="008F5E56">
        <w:rPr>
          <w:rFonts w:eastAsia="Times New Roman"/>
          <w:color w:val="auto"/>
          <w:sz w:val="22"/>
        </w:rPr>
        <w:t>en Safe in Education (</w:t>
      </w:r>
      <w:proofErr w:type="spellStart"/>
      <w:r w:rsidR="008F5E56">
        <w:rPr>
          <w:rFonts w:eastAsia="Times New Roman"/>
          <w:color w:val="auto"/>
          <w:sz w:val="22"/>
        </w:rPr>
        <w:t>KCSiE</w:t>
      </w:r>
      <w:proofErr w:type="spellEnd"/>
      <w:r w:rsidR="008F5E56">
        <w:rPr>
          <w:rFonts w:eastAsia="Times New Roman"/>
          <w:color w:val="auto"/>
          <w:sz w:val="22"/>
        </w:rPr>
        <w:t xml:space="preserve"> 202</w:t>
      </w:r>
      <w:r w:rsidR="00596F4F">
        <w:rPr>
          <w:rFonts w:eastAsia="Times New Roman"/>
          <w:color w:val="auto"/>
          <w:sz w:val="22"/>
        </w:rPr>
        <w:t>5</w:t>
      </w:r>
      <w:r w:rsidRPr="004615AF">
        <w:rPr>
          <w:rFonts w:eastAsia="Times New Roman"/>
          <w:color w:val="auto"/>
          <w:sz w:val="22"/>
        </w:rPr>
        <w:t xml:space="preserve">). School leaders and staff who work directly with </w:t>
      </w:r>
      <w:r w:rsidR="00184ED2">
        <w:rPr>
          <w:rFonts w:eastAsia="Times New Roman"/>
          <w:color w:val="auto"/>
          <w:sz w:val="22"/>
        </w:rPr>
        <w:t>children have also read Annex B and Part 5.</w:t>
      </w:r>
    </w:p>
    <w:p w14:paraId="48242E80" w14:textId="77777777" w:rsidR="004615AF" w:rsidRPr="004615AF" w:rsidRDefault="004615AF" w:rsidP="004615AF">
      <w:pPr>
        <w:spacing w:after="0" w:line="276" w:lineRule="auto"/>
        <w:ind w:left="0" w:right="0" w:firstLine="0"/>
        <w:rPr>
          <w:rFonts w:eastAsia="Times New Roman"/>
          <w:color w:val="auto"/>
          <w:sz w:val="22"/>
        </w:rPr>
      </w:pPr>
    </w:p>
    <w:tbl>
      <w:tblPr>
        <w:tblStyle w:val="TableGrid0"/>
        <w:tblpPr w:leftFromText="180" w:rightFromText="180" w:vertAnchor="text" w:horzAnchor="margin" w:tblpY="-5"/>
        <w:tblW w:w="0" w:type="auto"/>
        <w:shd w:val="clear" w:color="auto" w:fill="D9D9D9" w:themeFill="background1" w:themeFillShade="D9"/>
        <w:tblLook w:val="04A0" w:firstRow="1" w:lastRow="0" w:firstColumn="1" w:lastColumn="0" w:noHBand="0" w:noVBand="1"/>
      </w:tblPr>
      <w:tblGrid>
        <w:gridCol w:w="10469"/>
      </w:tblGrid>
      <w:tr w:rsidR="004615AF" w:rsidRPr="004615AF" w14:paraId="64B2311C" w14:textId="77777777" w:rsidTr="0027696E">
        <w:tc>
          <w:tcPr>
            <w:tcW w:w="10469" w:type="dxa"/>
            <w:shd w:val="clear" w:color="auto" w:fill="D9D9D9" w:themeFill="background1" w:themeFillShade="D9"/>
          </w:tcPr>
          <w:p w14:paraId="2F18C7B5" w14:textId="77777777" w:rsidR="004615AF" w:rsidRPr="004615AF" w:rsidRDefault="004615AF" w:rsidP="004615AF">
            <w:pPr>
              <w:keepNext/>
              <w:spacing w:before="120" w:after="120" w:line="240" w:lineRule="auto"/>
              <w:ind w:left="0" w:right="0" w:firstLine="0"/>
              <w:outlineLvl w:val="1"/>
              <w:rPr>
                <w:rFonts w:eastAsia="Times New Roman"/>
                <w:b/>
                <w:bCs/>
                <w:color w:val="auto"/>
                <w:sz w:val="22"/>
                <w:lang w:eastAsia="en-US"/>
              </w:rPr>
            </w:pPr>
            <w:r w:rsidRPr="004615AF">
              <w:rPr>
                <w:rFonts w:eastAsia="Times New Roman"/>
                <w:b/>
                <w:bCs/>
                <w:color w:val="auto"/>
                <w:sz w:val="22"/>
                <w:lang w:eastAsia="en-US"/>
              </w:rPr>
              <w:t>Committee</w:t>
            </w:r>
          </w:p>
        </w:tc>
      </w:tr>
    </w:tbl>
    <w:p w14:paraId="2312EE84" w14:textId="77777777" w:rsidR="004615AF" w:rsidRPr="004615AF" w:rsidRDefault="004615AF" w:rsidP="004615AF">
      <w:pPr>
        <w:spacing w:before="120" w:after="0" w:line="276" w:lineRule="auto"/>
        <w:ind w:left="0" w:right="0" w:firstLine="0"/>
        <w:rPr>
          <w:rFonts w:eastAsia="Times New Roman"/>
          <w:color w:val="auto"/>
          <w:szCs w:val="24"/>
        </w:rPr>
      </w:pPr>
      <w:r w:rsidRPr="004615AF">
        <w:rPr>
          <w:rFonts w:eastAsia="Times New Roman"/>
          <w:color w:val="auto"/>
          <w:sz w:val="15"/>
          <w:szCs w:val="15"/>
        </w:rPr>
        <w:t>​</w:t>
      </w:r>
      <w:r w:rsidRPr="004615AF">
        <w:rPr>
          <w:rFonts w:eastAsia="Times New Roman"/>
          <w:color w:val="auto"/>
          <w:sz w:val="22"/>
          <w:szCs w:val="24"/>
        </w:rPr>
        <w:t>As key strategic decision makers and vision setters for the pre-school, the committee will make sure that our policies and procedures are in line with national and local safeguarding requirements. The committee will work with the senior leaders to make sure the following safeguarding essentials are in place:</w:t>
      </w:r>
    </w:p>
    <w:p w14:paraId="285514A6" w14:textId="77777777" w:rsidR="004615AF" w:rsidRPr="004615AF" w:rsidRDefault="004615AF" w:rsidP="004615AF">
      <w:pPr>
        <w:spacing w:after="0" w:line="276" w:lineRule="auto"/>
        <w:ind w:left="0" w:right="0" w:firstLine="0"/>
        <w:jc w:val="both"/>
        <w:rPr>
          <w:rFonts w:eastAsia="Times New Roman"/>
          <w:color w:val="auto"/>
          <w:sz w:val="12"/>
          <w:szCs w:val="24"/>
        </w:rPr>
      </w:pPr>
    </w:p>
    <w:tbl>
      <w:tblPr>
        <w:tblStyle w:val="TableGrid0"/>
        <w:tblW w:w="10490" w:type="dxa"/>
        <w:tblInd w:w="-5" w:type="dxa"/>
        <w:tblLook w:val="04A0" w:firstRow="1" w:lastRow="0" w:firstColumn="1" w:lastColumn="0" w:noHBand="0" w:noVBand="1"/>
      </w:tblPr>
      <w:tblGrid>
        <w:gridCol w:w="3119"/>
        <w:gridCol w:w="3969"/>
        <w:gridCol w:w="3402"/>
      </w:tblGrid>
      <w:tr w:rsidR="004615AF" w:rsidRPr="004615AF" w14:paraId="1ADC1315" w14:textId="77777777" w:rsidTr="0027696E">
        <w:trPr>
          <w:trHeight w:val="290"/>
        </w:trPr>
        <w:tc>
          <w:tcPr>
            <w:tcW w:w="3119" w:type="dxa"/>
            <w:tcBorders>
              <w:bottom w:val="single" w:sz="4" w:space="0" w:color="auto"/>
              <w:right w:val="nil"/>
            </w:tcBorders>
            <w:shd w:val="clear" w:color="auto" w:fill="F2F2F2" w:themeFill="background1" w:themeFillShade="F2"/>
          </w:tcPr>
          <w:p w14:paraId="6305DDD9" w14:textId="77777777" w:rsidR="004615AF" w:rsidRPr="004615AF" w:rsidRDefault="004615AF" w:rsidP="004615AF">
            <w:pPr>
              <w:spacing w:before="100" w:beforeAutospacing="1" w:after="100" w:afterAutospacing="1" w:line="276" w:lineRule="auto"/>
              <w:ind w:left="0" w:right="0" w:firstLine="0"/>
              <w:rPr>
                <w:rFonts w:eastAsia="Times New Roman"/>
                <w:b/>
                <w:color w:val="auto"/>
                <w:szCs w:val="24"/>
              </w:rPr>
            </w:pPr>
            <w:r w:rsidRPr="004615AF">
              <w:rPr>
                <w:rFonts w:eastAsia="Times New Roman"/>
                <w:b/>
                <w:color w:val="auto"/>
                <w:szCs w:val="24"/>
              </w:rPr>
              <w:t>Training/Teaching</w:t>
            </w:r>
          </w:p>
        </w:tc>
        <w:tc>
          <w:tcPr>
            <w:tcW w:w="3969" w:type="dxa"/>
            <w:tcBorders>
              <w:left w:val="nil"/>
              <w:bottom w:val="single" w:sz="4" w:space="0" w:color="auto"/>
              <w:right w:val="nil"/>
            </w:tcBorders>
            <w:shd w:val="clear" w:color="auto" w:fill="F2F2F2" w:themeFill="background1" w:themeFillShade="F2"/>
          </w:tcPr>
          <w:p w14:paraId="731CBADA" w14:textId="77777777" w:rsidR="004615AF" w:rsidRPr="004615AF" w:rsidRDefault="004615AF" w:rsidP="004615AF">
            <w:pPr>
              <w:spacing w:before="100" w:beforeAutospacing="1" w:after="100" w:afterAutospacing="1" w:line="276" w:lineRule="auto"/>
              <w:ind w:left="0" w:right="0" w:firstLine="0"/>
              <w:rPr>
                <w:rFonts w:eastAsia="Times New Roman"/>
                <w:b/>
                <w:color w:val="auto"/>
                <w:szCs w:val="24"/>
              </w:rPr>
            </w:pPr>
            <w:r w:rsidRPr="004615AF">
              <w:rPr>
                <w:rFonts w:eastAsia="Times New Roman"/>
                <w:b/>
                <w:color w:val="auto"/>
                <w:szCs w:val="24"/>
              </w:rPr>
              <w:t>Policy/Procedures</w:t>
            </w:r>
          </w:p>
        </w:tc>
        <w:tc>
          <w:tcPr>
            <w:tcW w:w="3402" w:type="dxa"/>
            <w:tcBorders>
              <w:left w:val="nil"/>
              <w:bottom w:val="single" w:sz="4" w:space="0" w:color="auto"/>
            </w:tcBorders>
            <w:shd w:val="clear" w:color="auto" w:fill="F2F2F2" w:themeFill="background1" w:themeFillShade="F2"/>
          </w:tcPr>
          <w:p w14:paraId="3039220D" w14:textId="7E343AF8" w:rsidR="004615AF" w:rsidRPr="004615AF" w:rsidRDefault="00AA74AD" w:rsidP="004615AF">
            <w:pPr>
              <w:spacing w:before="100" w:beforeAutospacing="1" w:after="100" w:afterAutospacing="1" w:line="276" w:lineRule="auto"/>
              <w:ind w:left="0" w:right="0" w:firstLine="0"/>
              <w:rPr>
                <w:rFonts w:eastAsia="Times New Roman"/>
                <w:b/>
                <w:color w:val="auto"/>
                <w:szCs w:val="24"/>
              </w:rPr>
            </w:pPr>
            <w:r>
              <w:rPr>
                <w:rFonts w:eastAsia="Times New Roman"/>
                <w:b/>
                <w:color w:val="auto"/>
                <w:szCs w:val="24"/>
              </w:rPr>
              <w:t>Key safeguarding roles</w:t>
            </w:r>
          </w:p>
        </w:tc>
      </w:tr>
      <w:tr w:rsidR="003F3855" w:rsidRPr="004615AF" w14:paraId="161A2EC3" w14:textId="77777777" w:rsidTr="000F133A">
        <w:trPr>
          <w:trHeight w:val="1123"/>
        </w:trPr>
        <w:tc>
          <w:tcPr>
            <w:tcW w:w="3119" w:type="dxa"/>
            <w:tcBorders>
              <w:right w:val="single" w:sz="4" w:space="0" w:color="auto"/>
            </w:tcBorders>
          </w:tcPr>
          <w:p w14:paraId="07D4D59D" w14:textId="77777777" w:rsidR="003F3855" w:rsidRDefault="003F3855" w:rsidP="003F3855">
            <w:pPr>
              <w:pStyle w:val="font8"/>
              <w:spacing w:before="120" w:beforeAutospacing="0" w:after="0" w:afterAutospacing="0" w:line="276" w:lineRule="auto"/>
              <w:rPr>
                <w:rFonts w:ascii="Arial" w:hAnsi="Arial" w:cs="Arial"/>
                <w:sz w:val="22"/>
                <w:szCs w:val="22"/>
              </w:rPr>
            </w:pPr>
            <w:r w:rsidRPr="003F3855">
              <w:rPr>
                <w:rFonts w:ascii="Arial" w:hAnsi="Arial" w:cs="Arial"/>
                <w:sz w:val="22"/>
                <w:szCs w:val="22"/>
              </w:rPr>
              <w:t>Whole school approach to broad and balanced curriculum embedding safeguarding teaching</w:t>
            </w:r>
            <w:r w:rsidRPr="005F4E85">
              <w:rPr>
                <w:rFonts w:ascii="Arial" w:hAnsi="Arial" w:cs="Arial"/>
                <w:sz w:val="22"/>
                <w:szCs w:val="22"/>
              </w:rPr>
              <w:t xml:space="preserve"> </w:t>
            </w:r>
          </w:p>
          <w:p w14:paraId="0B13985E" w14:textId="77777777" w:rsidR="003F3855" w:rsidRDefault="003F3855" w:rsidP="003F3855">
            <w:pPr>
              <w:pStyle w:val="font8"/>
              <w:spacing w:before="120" w:beforeAutospacing="0" w:after="0" w:afterAutospacing="0" w:line="276" w:lineRule="auto"/>
              <w:jc w:val="both"/>
              <w:rPr>
                <w:rFonts w:ascii="Arial" w:hAnsi="Arial" w:cs="Arial"/>
                <w:sz w:val="22"/>
                <w:szCs w:val="22"/>
              </w:rPr>
            </w:pPr>
            <w:r>
              <w:rPr>
                <w:rFonts w:ascii="Arial" w:hAnsi="Arial" w:cs="Arial"/>
                <w:sz w:val="22"/>
                <w:szCs w:val="22"/>
              </w:rPr>
              <w:t>D</w:t>
            </w:r>
            <w:r w:rsidRPr="005F4E85">
              <w:rPr>
                <w:rFonts w:ascii="Arial" w:hAnsi="Arial" w:cs="Arial"/>
                <w:sz w:val="22"/>
                <w:szCs w:val="22"/>
              </w:rPr>
              <w:t>/DSL training</w:t>
            </w:r>
          </w:p>
          <w:p w14:paraId="09C907B2" w14:textId="77777777" w:rsidR="003F3855" w:rsidRPr="005F4E85" w:rsidRDefault="003F3855" w:rsidP="003F3855">
            <w:pPr>
              <w:pStyle w:val="BodyText"/>
              <w:spacing w:before="120" w:after="0" w:line="276" w:lineRule="auto"/>
              <w:rPr>
                <w:rFonts w:ascii="Arial" w:hAnsi="Arial" w:cs="Arial"/>
                <w:sz w:val="22"/>
                <w:szCs w:val="22"/>
              </w:rPr>
            </w:pPr>
            <w:r>
              <w:rPr>
                <w:rFonts w:ascii="Arial" w:hAnsi="Arial" w:cs="Arial"/>
                <w:sz w:val="22"/>
                <w:szCs w:val="22"/>
              </w:rPr>
              <w:t>Designated teacher training</w:t>
            </w:r>
          </w:p>
          <w:p w14:paraId="0038FE53" w14:textId="77777777" w:rsidR="003F3855" w:rsidRPr="005F4E85" w:rsidRDefault="003F3855" w:rsidP="003F3855">
            <w:pPr>
              <w:pStyle w:val="font8"/>
              <w:spacing w:before="120" w:beforeAutospacing="0" w:after="0" w:afterAutospacing="0" w:line="276" w:lineRule="auto"/>
              <w:rPr>
                <w:rFonts w:ascii="Arial" w:hAnsi="Arial" w:cs="Arial"/>
                <w:sz w:val="22"/>
                <w:szCs w:val="22"/>
              </w:rPr>
            </w:pPr>
            <w:proofErr w:type="spellStart"/>
            <w:r w:rsidRPr="005F4E85">
              <w:rPr>
                <w:rFonts w:ascii="Arial" w:hAnsi="Arial" w:cs="Arial"/>
                <w:sz w:val="22"/>
                <w:szCs w:val="22"/>
              </w:rPr>
              <w:t>KCSiE</w:t>
            </w:r>
            <w:proofErr w:type="spellEnd"/>
            <w:r w:rsidRPr="005F4E85">
              <w:rPr>
                <w:rFonts w:ascii="Arial" w:hAnsi="Arial" w:cs="Arial"/>
                <w:sz w:val="22"/>
                <w:szCs w:val="22"/>
              </w:rPr>
              <w:t xml:space="preserve"> Part </w:t>
            </w:r>
            <w:r w:rsidRPr="003F3855">
              <w:rPr>
                <w:rFonts w:ascii="Arial" w:hAnsi="Arial" w:cs="Arial"/>
                <w:sz w:val="22"/>
                <w:szCs w:val="22"/>
              </w:rPr>
              <w:t>1 or Annex A (and Annex B and Part 5 for staff working directly with children)</w:t>
            </w:r>
          </w:p>
          <w:p w14:paraId="258174A5" w14:textId="77777777" w:rsidR="003F3855" w:rsidRPr="005F4E85" w:rsidRDefault="003F3855" w:rsidP="003F3855">
            <w:pPr>
              <w:pStyle w:val="font8"/>
              <w:spacing w:before="120" w:beforeAutospacing="0" w:after="0" w:afterAutospacing="0" w:line="276" w:lineRule="auto"/>
              <w:rPr>
                <w:rFonts w:ascii="Arial" w:hAnsi="Arial" w:cs="Arial"/>
                <w:sz w:val="22"/>
                <w:szCs w:val="22"/>
              </w:rPr>
            </w:pPr>
            <w:r w:rsidRPr="005F4E85">
              <w:rPr>
                <w:rFonts w:ascii="Arial" w:hAnsi="Arial" w:cs="Arial"/>
                <w:sz w:val="22"/>
                <w:szCs w:val="22"/>
              </w:rPr>
              <w:lastRenderedPageBreak/>
              <w:t>Staff training</w:t>
            </w:r>
            <w:r w:rsidRPr="003F3855">
              <w:rPr>
                <w:rFonts w:ascii="Arial" w:hAnsi="Arial" w:cs="Arial"/>
                <w:sz w:val="22"/>
                <w:szCs w:val="22"/>
              </w:rPr>
              <w:t>, including regular safeguarding updates</w:t>
            </w:r>
          </w:p>
          <w:p w14:paraId="7264A426" w14:textId="77777777" w:rsidR="003F3855" w:rsidRDefault="003F3855" w:rsidP="003F3855">
            <w:pPr>
              <w:pStyle w:val="font8"/>
              <w:spacing w:before="120" w:beforeAutospacing="0" w:after="0" w:afterAutospacing="0" w:line="276" w:lineRule="auto"/>
              <w:rPr>
                <w:rFonts w:ascii="Arial" w:hAnsi="Arial" w:cs="Arial"/>
                <w:sz w:val="22"/>
                <w:szCs w:val="22"/>
              </w:rPr>
            </w:pPr>
            <w:r w:rsidRPr="005F4E85">
              <w:rPr>
                <w:rFonts w:ascii="Arial" w:hAnsi="Arial" w:cs="Arial"/>
                <w:sz w:val="22"/>
                <w:szCs w:val="22"/>
              </w:rPr>
              <w:t xml:space="preserve">Children taught about </w:t>
            </w:r>
            <w:r>
              <w:rPr>
                <w:rFonts w:ascii="Arial" w:hAnsi="Arial" w:cs="Arial"/>
                <w:sz w:val="22"/>
                <w:szCs w:val="22"/>
              </w:rPr>
              <w:t xml:space="preserve">keeping safe </w:t>
            </w:r>
            <w:r w:rsidRPr="005F4E85">
              <w:rPr>
                <w:rFonts w:ascii="Arial" w:hAnsi="Arial" w:cs="Arial"/>
                <w:sz w:val="22"/>
                <w:szCs w:val="22"/>
              </w:rPr>
              <w:t>online</w:t>
            </w:r>
          </w:p>
          <w:p w14:paraId="19FA359A" w14:textId="77777777" w:rsidR="003F3855" w:rsidRDefault="003F3855" w:rsidP="003F3855">
            <w:pPr>
              <w:pStyle w:val="font8"/>
              <w:spacing w:before="120" w:beforeAutospacing="0" w:after="0" w:afterAutospacing="0" w:line="276" w:lineRule="auto"/>
              <w:rPr>
                <w:rFonts w:ascii="Arial" w:hAnsi="Arial" w:cs="Arial"/>
                <w:sz w:val="22"/>
                <w:szCs w:val="22"/>
              </w:rPr>
            </w:pPr>
            <w:r w:rsidRPr="005F4E85">
              <w:rPr>
                <w:rFonts w:ascii="Arial" w:hAnsi="Arial" w:cs="Arial"/>
                <w:sz w:val="22"/>
                <w:szCs w:val="22"/>
              </w:rPr>
              <w:t>Online safety training for staff</w:t>
            </w:r>
          </w:p>
          <w:p w14:paraId="2EE708B9" w14:textId="77777777" w:rsidR="003F3855" w:rsidRDefault="003F3855" w:rsidP="003F3855">
            <w:pPr>
              <w:pStyle w:val="font8"/>
              <w:spacing w:before="120" w:beforeAutospacing="0" w:after="0" w:afterAutospacing="0" w:line="276" w:lineRule="auto"/>
              <w:jc w:val="both"/>
              <w:rPr>
                <w:rFonts w:ascii="Arial" w:hAnsi="Arial" w:cs="Arial"/>
                <w:sz w:val="22"/>
                <w:szCs w:val="22"/>
              </w:rPr>
            </w:pPr>
            <w:r w:rsidRPr="005F4E85">
              <w:rPr>
                <w:rFonts w:ascii="Arial" w:hAnsi="Arial" w:cs="Arial"/>
                <w:sz w:val="22"/>
                <w:szCs w:val="22"/>
              </w:rPr>
              <w:t xml:space="preserve">Preventing </w:t>
            </w:r>
            <w:r>
              <w:rPr>
                <w:rFonts w:ascii="Arial" w:hAnsi="Arial" w:cs="Arial"/>
                <w:sz w:val="22"/>
                <w:szCs w:val="22"/>
              </w:rPr>
              <w:t>r</w:t>
            </w:r>
            <w:r w:rsidRPr="005F4E85">
              <w:rPr>
                <w:rFonts w:ascii="Arial" w:hAnsi="Arial" w:cs="Arial"/>
                <w:sz w:val="22"/>
                <w:szCs w:val="22"/>
              </w:rPr>
              <w:t>adicalisation</w:t>
            </w:r>
          </w:p>
          <w:p w14:paraId="70466863" w14:textId="77777777" w:rsidR="003F3855" w:rsidRPr="005F4E85" w:rsidRDefault="003F3855" w:rsidP="003F3855">
            <w:pPr>
              <w:pStyle w:val="font8"/>
              <w:spacing w:before="120" w:beforeAutospacing="0" w:after="0" w:afterAutospacing="0" w:line="276" w:lineRule="auto"/>
              <w:rPr>
                <w:rFonts w:ascii="Arial" w:hAnsi="Arial" w:cs="Arial"/>
                <w:sz w:val="22"/>
                <w:szCs w:val="22"/>
              </w:rPr>
            </w:pPr>
            <w:r w:rsidRPr="003F3855">
              <w:rPr>
                <w:rFonts w:ascii="Arial" w:hAnsi="Arial" w:cs="Arial"/>
                <w:sz w:val="22"/>
                <w:szCs w:val="22"/>
              </w:rPr>
              <w:t>Annual review of online safety arrangements</w:t>
            </w:r>
          </w:p>
          <w:p w14:paraId="581F8D3B" w14:textId="77777777" w:rsidR="003F3855" w:rsidRPr="002E28E6" w:rsidRDefault="003F3855" w:rsidP="003F3855">
            <w:pPr>
              <w:pStyle w:val="font8"/>
              <w:spacing w:before="120" w:beforeAutospacing="0" w:after="0" w:afterAutospacing="0" w:line="276" w:lineRule="auto"/>
              <w:rPr>
                <w:rFonts w:ascii="Arial" w:hAnsi="Arial" w:cs="Arial"/>
                <w:sz w:val="15"/>
                <w:szCs w:val="15"/>
              </w:rPr>
            </w:pPr>
          </w:p>
        </w:tc>
        <w:tc>
          <w:tcPr>
            <w:tcW w:w="3969" w:type="dxa"/>
            <w:tcBorders>
              <w:left w:val="single" w:sz="4" w:space="0" w:color="auto"/>
              <w:right w:val="single" w:sz="4" w:space="0" w:color="auto"/>
            </w:tcBorders>
          </w:tcPr>
          <w:p w14:paraId="4D7A0698" w14:textId="77777777" w:rsidR="003F3855" w:rsidRPr="003F3855" w:rsidRDefault="00062C43" w:rsidP="003F3855">
            <w:pPr>
              <w:pStyle w:val="BodyText"/>
              <w:spacing w:before="120" w:after="0" w:line="276" w:lineRule="auto"/>
              <w:ind w:left="38"/>
              <w:rPr>
                <w:rFonts w:ascii="Arial" w:hAnsi="Arial" w:cs="Arial"/>
                <w:sz w:val="22"/>
                <w:szCs w:val="22"/>
              </w:rPr>
            </w:pPr>
            <w:r>
              <w:rPr>
                <w:rFonts w:ascii="Arial" w:hAnsi="Arial" w:cs="Arial"/>
                <w:sz w:val="22"/>
                <w:szCs w:val="22"/>
              </w:rPr>
              <w:lastRenderedPageBreak/>
              <w:t>Child on child</w:t>
            </w:r>
            <w:r w:rsidR="003F3855" w:rsidRPr="003F3855">
              <w:rPr>
                <w:rFonts w:ascii="Arial" w:hAnsi="Arial" w:cs="Arial"/>
                <w:sz w:val="22"/>
                <w:szCs w:val="22"/>
              </w:rPr>
              <w:t xml:space="preserve"> abuse  </w:t>
            </w:r>
          </w:p>
          <w:p w14:paraId="5D5BE037" w14:textId="77777777" w:rsidR="003F3855" w:rsidRPr="003F3855" w:rsidRDefault="003F3855" w:rsidP="003F3855">
            <w:pPr>
              <w:pStyle w:val="font8"/>
              <w:spacing w:before="120" w:beforeAutospacing="0" w:after="0" w:afterAutospacing="0" w:line="276" w:lineRule="auto"/>
              <w:ind w:left="40"/>
              <w:jc w:val="both"/>
              <w:rPr>
                <w:rFonts w:ascii="Arial" w:hAnsi="Arial" w:cs="Arial"/>
                <w:sz w:val="22"/>
                <w:szCs w:val="22"/>
              </w:rPr>
            </w:pPr>
            <w:r w:rsidRPr="003F3855">
              <w:rPr>
                <w:rFonts w:ascii="Arial" w:hAnsi="Arial" w:cs="Arial"/>
                <w:sz w:val="22"/>
                <w:szCs w:val="22"/>
              </w:rPr>
              <w:t>Online safety</w:t>
            </w:r>
          </w:p>
          <w:p w14:paraId="28B58682" w14:textId="77777777" w:rsidR="003F3855" w:rsidRPr="003F3855" w:rsidRDefault="003F3855" w:rsidP="003F3855">
            <w:pPr>
              <w:pStyle w:val="font8"/>
              <w:spacing w:before="120" w:beforeAutospacing="0" w:after="0" w:afterAutospacing="0" w:line="276" w:lineRule="auto"/>
              <w:ind w:left="40"/>
              <w:jc w:val="both"/>
              <w:rPr>
                <w:rFonts w:ascii="Arial" w:hAnsi="Arial" w:cs="Arial"/>
                <w:sz w:val="23"/>
                <w:szCs w:val="23"/>
              </w:rPr>
            </w:pPr>
            <w:r w:rsidRPr="003F3855">
              <w:rPr>
                <w:rFonts w:ascii="Arial" w:hAnsi="Arial" w:cs="Arial"/>
                <w:sz w:val="22"/>
                <w:szCs w:val="22"/>
              </w:rPr>
              <w:t>Whistleblowing</w:t>
            </w:r>
            <w:r w:rsidRPr="003F3855">
              <w:rPr>
                <w:rFonts w:ascii="Arial" w:hAnsi="Arial" w:cs="Arial"/>
                <w:sz w:val="23"/>
                <w:szCs w:val="23"/>
              </w:rPr>
              <w:t xml:space="preserve"> </w:t>
            </w:r>
          </w:p>
          <w:p w14:paraId="56F5EB9D" w14:textId="77777777" w:rsidR="003F3855" w:rsidRPr="003F3855" w:rsidRDefault="003F3855" w:rsidP="003F3855">
            <w:pPr>
              <w:pStyle w:val="font8"/>
              <w:spacing w:before="120" w:beforeAutospacing="0" w:after="0" w:afterAutospacing="0" w:line="276" w:lineRule="auto"/>
              <w:ind w:left="40"/>
              <w:jc w:val="both"/>
              <w:rPr>
                <w:rFonts w:ascii="Arial" w:hAnsi="Arial" w:cs="Arial"/>
                <w:sz w:val="23"/>
                <w:szCs w:val="23"/>
              </w:rPr>
            </w:pPr>
            <w:r w:rsidRPr="003F3855">
              <w:rPr>
                <w:rFonts w:ascii="Arial" w:hAnsi="Arial" w:cs="Arial"/>
                <w:sz w:val="22"/>
                <w:szCs w:val="22"/>
              </w:rPr>
              <w:t>Staff Behaviour Policy (for safer working practice), incl. low-level concerns about staff conduct</w:t>
            </w:r>
          </w:p>
          <w:p w14:paraId="335CBD54" w14:textId="77777777" w:rsidR="003F3855" w:rsidRPr="003F3855" w:rsidRDefault="003F3855" w:rsidP="003F3855">
            <w:pPr>
              <w:pStyle w:val="font8"/>
              <w:spacing w:before="120" w:beforeAutospacing="0" w:after="0" w:afterAutospacing="0" w:line="276" w:lineRule="auto"/>
              <w:ind w:left="38"/>
              <w:jc w:val="both"/>
              <w:rPr>
                <w:rFonts w:ascii="Arial" w:hAnsi="Arial" w:cs="Arial"/>
                <w:sz w:val="22"/>
                <w:szCs w:val="22"/>
              </w:rPr>
            </w:pPr>
            <w:r w:rsidRPr="003F3855">
              <w:rPr>
                <w:rFonts w:ascii="Arial" w:hAnsi="Arial" w:cs="Arial"/>
                <w:sz w:val="22"/>
                <w:szCs w:val="22"/>
              </w:rPr>
              <w:t>Early help</w:t>
            </w:r>
          </w:p>
          <w:p w14:paraId="07D80A73" w14:textId="77777777" w:rsidR="003F3855" w:rsidRPr="003F3855" w:rsidRDefault="003F3855" w:rsidP="003F3855">
            <w:pPr>
              <w:pStyle w:val="BodyText"/>
              <w:spacing w:before="120" w:after="0" w:line="276" w:lineRule="auto"/>
              <w:ind w:left="38"/>
              <w:rPr>
                <w:rFonts w:ascii="Arial" w:hAnsi="Arial" w:cs="Arial"/>
                <w:sz w:val="22"/>
                <w:szCs w:val="22"/>
              </w:rPr>
            </w:pPr>
            <w:r w:rsidRPr="003F3855">
              <w:rPr>
                <w:rFonts w:ascii="Arial" w:hAnsi="Arial" w:cs="Arial"/>
                <w:sz w:val="22"/>
                <w:szCs w:val="22"/>
              </w:rPr>
              <w:t>Mental Health</w:t>
            </w:r>
          </w:p>
          <w:p w14:paraId="06158378" w14:textId="77777777" w:rsidR="003F3855" w:rsidRPr="003F3855" w:rsidRDefault="003F3855" w:rsidP="003F3855">
            <w:pPr>
              <w:pStyle w:val="font8"/>
              <w:spacing w:before="120" w:beforeAutospacing="0" w:after="0" w:afterAutospacing="0" w:line="276" w:lineRule="auto"/>
              <w:ind w:left="38"/>
              <w:jc w:val="both"/>
              <w:rPr>
                <w:rFonts w:ascii="Arial" w:hAnsi="Arial" w:cs="Arial"/>
                <w:sz w:val="22"/>
                <w:szCs w:val="22"/>
              </w:rPr>
            </w:pPr>
            <w:r w:rsidRPr="003F3855">
              <w:rPr>
                <w:rFonts w:ascii="Arial" w:hAnsi="Arial" w:cs="Arial"/>
                <w:sz w:val="22"/>
                <w:szCs w:val="22"/>
              </w:rPr>
              <w:t xml:space="preserve">Multi-agency working </w:t>
            </w:r>
          </w:p>
          <w:p w14:paraId="290EBD04" w14:textId="77777777" w:rsidR="008F5E56" w:rsidRDefault="00C564D5" w:rsidP="003F3855">
            <w:pPr>
              <w:pStyle w:val="BodyText"/>
              <w:spacing w:before="120" w:after="0" w:line="276" w:lineRule="auto"/>
              <w:ind w:left="38"/>
              <w:rPr>
                <w:rFonts w:ascii="Arial" w:hAnsi="Arial" w:cs="Arial"/>
                <w:sz w:val="22"/>
                <w:szCs w:val="22"/>
              </w:rPr>
            </w:pPr>
            <w:r>
              <w:rPr>
                <w:rFonts w:ascii="Arial" w:hAnsi="Arial" w:cs="Arial"/>
                <w:sz w:val="22"/>
                <w:szCs w:val="22"/>
              </w:rPr>
              <w:lastRenderedPageBreak/>
              <w:t>Attendance policy</w:t>
            </w:r>
          </w:p>
          <w:p w14:paraId="02615416" w14:textId="77C3AE9D" w:rsidR="003F3855" w:rsidRPr="003F3855" w:rsidRDefault="003F3855" w:rsidP="003F3855">
            <w:pPr>
              <w:pStyle w:val="BodyText"/>
              <w:spacing w:before="120" w:after="0" w:line="276" w:lineRule="auto"/>
              <w:ind w:left="38"/>
              <w:rPr>
                <w:rFonts w:ascii="Arial" w:hAnsi="Arial" w:cs="Arial"/>
                <w:sz w:val="22"/>
                <w:szCs w:val="22"/>
              </w:rPr>
            </w:pPr>
            <w:r w:rsidRPr="003F3855">
              <w:rPr>
                <w:rFonts w:ascii="Arial" w:hAnsi="Arial" w:cs="Arial"/>
                <w:sz w:val="22"/>
                <w:szCs w:val="22"/>
              </w:rPr>
              <w:t>Children with SEND and a physical health issue</w:t>
            </w:r>
          </w:p>
          <w:p w14:paraId="6AE37A06" w14:textId="77777777" w:rsidR="003F3855" w:rsidRPr="003F3855" w:rsidRDefault="003F3855" w:rsidP="003F3855">
            <w:pPr>
              <w:pStyle w:val="BodyText"/>
              <w:spacing w:before="120" w:after="0" w:line="276" w:lineRule="auto"/>
              <w:ind w:left="38"/>
              <w:rPr>
                <w:rFonts w:ascii="Arial" w:hAnsi="Arial" w:cs="Arial"/>
                <w:sz w:val="22"/>
                <w:szCs w:val="22"/>
              </w:rPr>
            </w:pPr>
            <w:r w:rsidRPr="003F3855">
              <w:rPr>
                <w:rFonts w:ascii="Arial" w:hAnsi="Arial" w:cs="Arial"/>
                <w:sz w:val="22"/>
                <w:szCs w:val="22"/>
              </w:rPr>
              <w:t>Reporting abuse, incl. dealing with a child at immediate risk / SVPP procedures</w:t>
            </w:r>
          </w:p>
          <w:p w14:paraId="33CD3490" w14:textId="77777777" w:rsidR="003F3855" w:rsidRPr="003F3855" w:rsidRDefault="003F3855" w:rsidP="003F3855">
            <w:pPr>
              <w:pStyle w:val="font8"/>
              <w:spacing w:before="120" w:beforeAutospacing="0" w:after="0" w:afterAutospacing="0" w:line="276" w:lineRule="auto"/>
              <w:ind w:left="38"/>
              <w:jc w:val="both"/>
              <w:rPr>
                <w:rFonts w:ascii="Arial" w:hAnsi="Arial" w:cs="Arial"/>
                <w:sz w:val="22"/>
                <w:szCs w:val="22"/>
              </w:rPr>
            </w:pPr>
            <w:r w:rsidRPr="003F3855">
              <w:rPr>
                <w:rFonts w:ascii="Arial" w:hAnsi="Arial" w:cs="Arial"/>
                <w:sz w:val="22"/>
                <w:szCs w:val="22"/>
              </w:rPr>
              <w:t>Honour based abuse (HBA)</w:t>
            </w:r>
          </w:p>
          <w:p w14:paraId="626656F2" w14:textId="77777777" w:rsidR="003F3855" w:rsidRPr="003F3855" w:rsidRDefault="003F3855" w:rsidP="003F3855">
            <w:pPr>
              <w:pStyle w:val="font8"/>
              <w:spacing w:before="120" w:beforeAutospacing="0" w:after="0" w:afterAutospacing="0" w:line="276" w:lineRule="auto"/>
              <w:ind w:left="38"/>
              <w:rPr>
                <w:rFonts w:ascii="Arial" w:hAnsi="Arial" w:cs="Arial"/>
                <w:sz w:val="22"/>
                <w:szCs w:val="22"/>
              </w:rPr>
            </w:pPr>
            <w:r w:rsidRPr="003F3855">
              <w:rPr>
                <w:rFonts w:ascii="Arial" w:hAnsi="Arial" w:cs="Arial"/>
                <w:sz w:val="22"/>
                <w:szCs w:val="22"/>
              </w:rPr>
              <w:t>Female Genital Mutilation (FGM)</w:t>
            </w:r>
          </w:p>
          <w:p w14:paraId="0B226B91" w14:textId="77777777" w:rsidR="003F3855" w:rsidRPr="003F3855" w:rsidRDefault="00062C43" w:rsidP="003F3855">
            <w:pPr>
              <w:pStyle w:val="BodyText"/>
              <w:spacing w:before="120" w:after="0" w:line="276" w:lineRule="auto"/>
              <w:ind w:left="38"/>
              <w:rPr>
                <w:rFonts w:ascii="Arial" w:hAnsi="Arial" w:cs="Arial"/>
                <w:sz w:val="22"/>
                <w:szCs w:val="22"/>
              </w:rPr>
            </w:pPr>
            <w:r>
              <w:rPr>
                <w:rFonts w:ascii="Arial" w:hAnsi="Arial" w:cs="Arial"/>
                <w:sz w:val="22"/>
                <w:szCs w:val="22"/>
              </w:rPr>
              <w:t xml:space="preserve">Relationship and Positive </w:t>
            </w:r>
            <w:r w:rsidR="003F3855" w:rsidRPr="003F3855">
              <w:rPr>
                <w:rFonts w:ascii="Arial" w:hAnsi="Arial" w:cs="Arial"/>
                <w:sz w:val="22"/>
                <w:szCs w:val="22"/>
              </w:rPr>
              <w:t>Behaviour policy</w:t>
            </w:r>
          </w:p>
          <w:p w14:paraId="4285517F" w14:textId="77777777" w:rsidR="003F3855" w:rsidRPr="003F3855" w:rsidRDefault="003F3855" w:rsidP="003F3855">
            <w:pPr>
              <w:pStyle w:val="font8"/>
              <w:spacing w:before="120" w:beforeAutospacing="0" w:after="0" w:afterAutospacing="0" w:line="276" w:lineRule="auto"/>
              <w:ind w:left="40"/>
              <w:jc w:val="both"/>
              <w:rPr>
                <w:rFonts w:ascii="Arial" w:hAnsi="Arial" w:cs="Arial"/>
                <w:sz w:val="22"/>
                <w:szCs w:val="22"/>
              </w:rPr>
            </w:pPr>
            <w:r w:rsidRPr="003F3855">
              <w:rPr>
                <w:rFonts w:ascii="Arial" w:hAnsi="Arial" w:cs="Arial"/>
                <w:sz w:val="22"/>
                <w:szCs w:val="22"/>
              </w:rPr>
              <w:t>Safeguarding policy review</w:t>
            </w:r>
          </w:p>
        </w:tc>
        <w:tc>
          <w:tcPr>
            <w:tcW w:w="3402" w:type="dxa"/>
            <w:tcBorders>
              <w:left w:val="single" w:sz="4" w:space="0" w:color="auto"/>
            </w:tcBorders>
          </w:tcPr>
          <w:p w14:paraId="0F945B58" w14:textId="77777777" w:rsidR="003F3855" w:rsidRPr="003F3855" w:rsidRDefault="003F3855" w:rsidP="003F3855">
            <w:pPr>
              <w:pStyle w:val="font8"/>
              <w:spacing w:before="120" w:beforeAutospacing="0" w:after="0" w:afterAutospacing="0" w:line="276" w:lineRule="auto"/>
              <w:rPr>
                <w:rFonts w:ascii="Arial" w:hAnsi="Arial" w:cs="Arial"/>
                <w:sz w:val="22"/>
                <w:szCs w:val="23"/>
              </w:rPr>
            </w:pPr>
            <w:r w:rsidRPr="003F3855">
              <w:rPr>
                <w:rFonts w:ascii="Arial" w:hAnsi="Arial" w:cs="Arial"/>
                <w:sz w:val="22"/>
                <w:szCs w:val="23"/>
              </w:rPr>
              <w:lastRenderedPageBreak/>
              <w:t xml:space="preserve">Designated Safeguarding Lead (DSL). </w:t>
            </w:r>
          </w:p>
          <w:p w14:paraId="4980E927" w14:textId="77777777" w:rsidR="003F3855" w:rsidRPr="003F3855" w:rsidRDefault="003F3855" w:rsidP="003F3855">
            <w:pPr>
              <w:pStyle w:val="font8"/>
              <w:spacing w:before="120" w:beforeAutospacing="0" w:after="0" w:afterAutospacing="0" w:line="276" w:lineRule="auto"/>
              <w:rPr>
                <w:rFonts w:ascii="Arial" w:hAnsi="Arial" w:cs="Arial"/>
                <w:sz w:val="22"/>
                <w:szCs w:val="23"/>
              </w:rPr>
            </w:pPr>
            <w:r w:rsidRPr="003F3855">
              <w:rPr>
                <w:rFonts w:ascii="Arial" w:hAnsi="Arial" w:cs="Arial"/>
                <w:sz w:val="22"/>
                <w:szCs w:val="23"/>
              </w:rPr>
              <w:t>Deputy Designated Safeguarding Lead (DDSL)</w:t>
            </w:r>
          </w:p>
          <w:p w14:paraId="717D611F" w14:textId="34C724C5" w:rsidR="003F3855" w:rsidRDefault="003F3855" w:rsidP="003F3855">
            <w:pPr>
              <w:pStyle w:val="font8"/>
              <w:spacing w:before="120" w:beforeAutospacing="0" w:after="0" w:afterAutospacing="0" w:line="276" w:lineRule="auto"/>
              <w:rPr>
                <w:rFonts w:ascii="Arial" w:hAnsi="Arial" w:cs="Arial"/>
                <w:sz w:val="22"/>
                <w:szCs w:val="23"/>
              </w:rPr>
            </w:pPr>
            <w:r w:rsidRPr="003F3855">
              <w:rPr>
                <w:rFonts w:ascii="Arial" w:hAnsi="Arial" w:cs="Arial"/>
                <w:sz w:val="22"/>
                <w:szCs w:val="23"/>
              </w:rPr>
              <w:t>Designated teacher for children looked-after (even if there are no LAC on roll)</w:t>
            </w:r>
          </w:p>
          <w:p w14:paraId="56DA69F7" w14:textId="51C30B82" w:rsidR="00AA74AD" w:rsidRPr="003F3855" w:rsidRDefault="00AA74AD" w:rsidP="003F3855">
            <w:pPr>
              <w:pStyle w:val="font8"/>
              <w:spacing w:before="120" w:beforeAutospacing="0" w:after="0" w:afterAutospacing="0" w:line="276" w:lineRule="auto"/>
              <w:rPr>
                <w:rFonts w:ascii="Arial" w:hAnsi="Arial" w:cs="Arial"/>
                <w:sz w:val="22"/>
                <w:szCs w:val="23"/>
              </w:rPr>
            </w:pPr>
            <w:r>
              <w:rPr>
                <w:rFonts w:ascii="Arial" w:hAnsi="Arial" w:cs="Arial"/>
                <w:sz w:val="22"/>
                <w:szCs w:val="23"/>
              </w:rPr>
              <w:t>Attendance champion (Tracey Jacobs)</w:t>
            </w:r>
          </w:p>
          <w:p w14:paraId="7203C7F0" w14:textId="77777777" w:rsidR="003F3855" w:rsidRPr="003F3855" w:rsidRDefault="003F3855" w:rsidP="003F3855">
            <w:pPr>
              <w:pStyle w:val="font8"/>
              <w:spacing w:before="120" w:beforeAutospacing="0" w:after="0" w:afterAutospacing="0" w:line="276" w:lineRule="auto"/>
              <w:rPr>
                <w:rFonts w:ascii="Arial" w:hAnsi="Arial" w:cs="Arial"/>
                <w:sz w:val="22"/>
                <w:szCs w:val="23"/>
              </w:rPr>
            </w:pPr>
          </w:p>
        </w:tc>
      </w:tr>
    </w:tbl>
    <w:p w14:paraId="0580A9F6" w14:textId="77777777" w:rsidR="004615AF" w:rsidRPr="004615AF" w:rsidRDefault="00062C43" w:rsidP="004615AF">
      <w:pPr>
        <w:spacing w:before="240" w:after="120" w:line="276" w:lineRule="auto"/>
        <w:ind w:left="0" w:right="0" w:firstLine="0"/>
        <w:rPr>
          <w:rFonts w:eastAsia="Times New Roman"/>
          <w:b/>
          <w:bCs/>
          <w:color w:val="auto"/>
          <w:sz w:val="22"/>
        </w:rPr>
      </w:pPr>
      <w:r>
        <w:rPr>
          <w:rFonts w:eastAsia="Times New Roman"/>
          <w:b/>
          <w:color w:val="auto"/>
          <w:sz w:val="22"/>
        </w:rPr>
        <w:t>Concerns and a</w:t>
      </w:r>
      <w:r w:rsidR="004615AF" w:rsidRPr="004615AF">
        <w:rPr>
          <w:rFonts w:eastAsia="Times New Roman"/>
          <w:b/>
          <w:color w:val="auto"/>
          <w:sz w:val="22"/>
        </w:rPr>
        <w:t>llegations management</w:t>
      </w:r>
      <w:r w:rsidR="004615AF" w:rsidRPr="004615AF">
        <w:rPr>
          <w:rFonts w:eastAsia="Times New Roman"/>
          <w:b/>
          <w:bCs/>
          <w:color w:val="auto"/>
          <w:sz w:val="22"/>
        </w:rPr>
        <w:t xml:space="preserve"> </w:t>
      </w:r>
    </w:p>
    <w:p w14:paraId="340501E8" w14:textId="77777777" w:rsidR="004615AF" w:rsidRPr="004615AF" w:rsidRDefault="004615AF" w:rsidP="004615AF">
      <w:pPr>
        <w:spacing w:after="0" w:line="276" w:lineRule="auto"/>
        <w:ind w:left="0" w:right="0" w:firstLine="0"/>
        <w:rPr>
          <w:rFonts w:eastAsia="Times New Roman"/>
          <w:color w:val="auto"/>
          <w:sz w:val="22"/>
        </w:rPr>
      </w:pPr>
      <w:r w:rsidRPr="004615AF">
        <w:rPr>
          <w:rFonts w:eastAsia="Times New Roman"/>
          <w:color w:val="auto"/>
          <w:sz w:val="22"/>
        </w:rPr>
        <w:t>Our chair of committee is responsible for liaising with the local authority Designated Officer for Allegations (</w:t>
      </w:r>
      <w:proofErr w:type="spellStart"/>
      <w:r w:rsidRPr="004615AF">
        <w:rPr>
          <w:rFonts w:eastAsia="Times New Roman"/>
          <w:color w:val="auto"/>
          <w:sz w:val="22"/>
        </w:rPr>
        <w:t>DOfA</w:t>
      </w:r>
      <w:proofErr w:type="spellEnd"/>
      <w:r w:rsidRPr="004615AF">
        <w:rPr>
          <w:rFonts w:eastAsia="Times New Roman"/>
          <w:color w:val="auto"/>
          <w:sz w:val="22"/>
        </w:rPr>
        <w:t>) and other partner agencies in the event of an allegation of abuse being made against the manager.</w:t>
      </w:r>
    </w:p>
    <w:p w14:paraId="3F26FC52" w14:textId="77777777" w:rsidR="004615AF" w:rsidRPr="004615AF" w:rsidRDefault="004615AF" w:rsidP="004615AF">
      <w:pPr>
        <w:spacing w:before="120" w:after="120" w:line="276" w:lineRule="auto"/>
        <w:ind w:left="0" w:right="0" w:firstLine="0"/>
        <w:rPr>
          <w:rFonts w:eastAsia="Times New Roman"/>
          <w:color w:val="auto"/>
          <w:sz w:val="22"/>
        </w:rPr>
      </w:pPr>
      <w:r w:rsidRPr="004615AF">
        <w:rPr>
          <w:rFonts w:eastAsia="Times New Roman"/>
          <w:color w:val="auto"/>
          <w:sz w:val="22"/>
        </w:rPr>
        <w:t>See also ‘Managing allegations against adults’.</w:t>
      </w:r>
    </w:p>
    <w:p w14:paraId="55AAA3DD" w14:textId="77777777" w:rsidR="004615AF" w:rsidRPr="004615AF" w:rsidRDefault="004615AF" w:rsidP="004615AF">
      <w:pPr>
        <w:spacing w:before="120" w:after="120" w:line="276" w:lineRule="auto"/>
        <w:ind w:left="0" w:right="0" w:firstLine="0"/>
        <w:rPr>
          <w:rFonts w:eastAsia="Times New Roman"/>
          <w:b/>
          <w:color w:val="auto"/>
          <w:sz w:val="22"/>
        </w:rPr>
      </w:pPr>
    </w:p>
    <w:p w14:paraId="0E5D3978" w14:textId="77777777" w:rsidR="004615AF" w:rsidRPr="004615AF" w:rsidRDefault="004615AF" w:rsidP="004615AF">
      <w:pPr>
        <w:spacing w:before="120" w:after="120" w:line="276" w:lineRule="auto"/>
        <w:ind w:left="0" w:right="0" w:firstLine="0"/>
        <w:rPr>
          <w:rFonts w:eastAsia="Times New Roman"/>
          <w:b/>
          <w:color w:val="auto"/>
          <w:sz w:val="22"/>
        </w:rPr>
      </w:pPr>
      <w:r w:rsidRPr="004615AF">
        <w:rPr>
          <w:rFonts w:eastAsia="Times New Roman"/>
          <w:b/>
          <w:color w:val="auto"/>
          <w:sz w:val="22"/>
        </w:rPr>
        <w:t>Audit</w:t>
      </w:r>
    </w:p>
    <w:p w14:paraId="29725E74" w14:textId="77777777" w:rsidR="004615AF" w:rsidRPr="004615AF" w:rsidRDefault="004615AF" w:rsidP="004615AF">
      <w:pPr>
        <w:spacing w:after="0" w:line="276" w:lineRule="auto"/>
        <w:ind w:left="0" w:right="0" w:firstLine="0"/>
        <w:rPr>
          <w:rFonts w:eastAsia="Times New Roman"/>
          <w:color w:val="auto"/>
          <w:sz w:val="22"/>
        </w:rPr>
      </w:pPr>
      <w:r w:rsidRPr="004615AF">
        <w:rPr>
          <w:rFonts w:eastAsia="Times New Roman"/>
          <w:color w:val="auto"/>
          <w:sz w:val="22"/>
        </w:rPr>
        <w:t>The nominated committee member for safeguarding liaises with the manager and the D/DSL to complete an annual safeguarding audit return to the local authority.</w:t>
      </w:r>
    </w:p>
    <w:p w14:paraId="239E41EA" w14:textId="77777777" w:rsidR="004615AF" w:rsidRPr="004615AF" w:rsidRDefault="004615AF" w:rsidP="004615AF">
      <w:pPr>
        <w:spacing w:before="120" w:after="120" w:line="259" w:lineRule="auto"/>
        <w:ind w:left="0" w:right="0" w:firstLine="0"/>
        <w:rPr>
          <w:rFonts w:eastAsiaTheme="minorHAnsi"/>
          <w:b/>
          <w:color w:val="auto"/>
          <w:sz w:val="22"/>
          <w:lang w:eastAsia="en-US"/>
        </w:rPr>
      </w:pPr>
      <w:r w:rsidRPr="004615AF">
        <w:rPr>
          <w:rFonts w:eastAsiaTheme="minorHAnsi"/>
          <w:b/>
          <w:color w:val="auto"/>
          <w:sz w:val="22"/>
          <w:lang w:eastAsia="en-US"/>
        </w:rPr>
        <w:t>Safer Recruitment</w:t>
      </w:r>
    </w:p>
    <w:p w14:paraId="09536336" w14:textId="062DAE80" w:rsidR="004615AF" w:rsidRDefault="004615AF" w:rsidP="004615AF">
      <w:pPr>
        <w:spacing w:after="120" w:line="276" w:lineRule="auto"/>
        <w:ind w:left="0" w:right="0" w:firstLine="0"/>
        <w:rPr>
          <w:rFonts w:eastAsia="Times New Roman"/>
          <w:color w:val="auto"/>
          <w:sz w:val="22"/>
        </w:rPr>
      </w:pPr>
      <w:r w:rsidRPr="004615AF">
        <w:rPr>
          <w:rFonts w:eastAsia="Times New Roman"/>
          <w:color w:val="auto"/>
          <w:sz w:val="22"/>
        </w:rPr>
        <w:t>Our committee monitor the scho</w:t>
      </w:r>
      <w:r w:rsidR="00C564D5">
        <w:rPr>
          <w:rFonts w:eastAsia="Times New Roman"/>
          <w:color w:val="auto"/>
          <w:sz w:val="22"/>
        </w:rPr>
        <w:t>ol’s safer recruitment practice incl</w:t>
      </w:r>
      <w:r w:rsidR="00B06A3D">
        <w:rPr>
          <w:rFonts w:eastAsia="Times New Roman"/>
          <w:color w:val="auto"/>
          <w:sz w:val="22"/>
        </w:rPr>
        <w:t xml:space="preserve">uding the Single Central Record, </w:t>
      </w:r>
      <w:r w:rsidR="00B06A3D" w:rsidRPr="00B06A3D">
        <w:rPr>
          <w:rFonts w:eastAsia="Times New Roman"/>
          <w:color w:val="auto"/>
          <w:sz w:val="22"/>
        </w:rPr>
        <w:t>including scrutin</w:t>
      </w:r>
      <w:r w:rsidR="00B06A3D">
        <w:rPr>
          <w:rFonts w:eastAsia="Times New Roman"/>
          <w:color w:val="auto"/>
          <w:sz w:val="22"/>
        </w:rPr>
        <w:t>y around D/DSL and /or manager</w:t>
      </w:r>
      <w:r w:rsidR="00B06A3D" w:rsidRPr="00B06A3D">
        <w:rPr>
          <w:rFonts w:eastAsia="Times New Roman"/>
          <w:color w:val="auto"/>
          <w:sz w:val="22"/>
        </w:rPr>
        <w:t xml:space="preserve"> monitoring of the Single Central Record.</w:t>
      </w:r>
    </w:p>
    <w:p w14:paraId="5F11C0BE" w14:textId="77777777" w:rsidR="00C564D5" w:rsidRDefault="00C564D5" w:rsidP="004615AF">
      <w:pPr>
        <w:spacing w:after="120" w:line="276" w:lineRule="auto"/>
        <w:ind w:left="0" w:right="0" w:firstLine="0"/>
        <w:rPr>
          <w:rFonts w:eastAsia="Times New Roman"/>
          <w:b/>
          <w:color w:val="auto"/>
          <w:sz w:val="22"/>
        </w:rPr>
      </w:pPr>
      <w:r>
        <w:rPr>
          <w:rFonts w:eastAsia="Times New Roman"/>
          <w:b/>
          <w:color w:val="auto"/>
          <w:sz w:val="22"/>
        </w:rPr>
        <w:t>Monitoring and review</w:t>
      </w:r>
    </w:p>
    <w:p w14:paraId="68775195" w14:textId="55642565" w:rsidR="008F5E56" w:rsidRPr="008F5E56" w:rsidRDefault="008F5E56" w:rsidP="008F5E56">
      <w:pPr>
        <w:spacing w:after="120" w:line="276" w:lineRule="auto"/>
        <w:ind w:left="0" w:right="0" w:firstLine="0"/>
        <w:rPr>
          <w:rFonts w:eastAsia="Times New Roman"/>
          <w:color w:val="auto"/>
          <w:sz w:val="22"/>
        </w:rPr>
      </w:pPr>
      <w:r>
        <w:rPr>
          <w:rFonts w:eastAsia="Times New Roman"/>
          <w:color w:val="auto"/>
          <w:sz w:val="22"/>
        </w:rPr>
        <w:t>T</w:t>
      </w:r>
      <w:r w:rsidR="00062C43">
        <w:rPr>
          <w:rFonts w:eastAsia="Times New Roman"/>
          <w:color w:val="auto"/>
          <w:sz w:val="22"/>
        </w:rPr>
        <w:t>he manager ensures that the policies and procedures, adopted by the committee (particularly those concerning referrals of cases of sus</w:t>
      </w:r>
      <w:r w:rsidR="00F85EEB">
        <w:rPr>
          <w:rFonts w:eastAsia="Times New Roman"/>
          <w:color w:val="auto"/>
          <w:sz w:val="22"/>
        </w:rPr>
        <w:t xml:space="preserve">pected abuse and neglect), are </w:t>
      </w:r>
      <w:r w:rsidR="00062C43">
        <w:rPr>
          <w:rFonts w:eastAsia="Times New Roman"/>
          <w:color w:val="auto"/>
          <w:sz w:val="22"/>
        </w:rPr>
        <w:t>understood and followed by all staff and should be easily understood</w:t>
      </w:r>
      <w:r>
        <w:rPr>
          <w:rFonts w:eastAsia="Times New Roman"/>
          <w:color w:val="auto"/>
          <w:sz w:val="22"/>
        </w:rPr>
        <w:t xml:space="preserve"> by staff, children and parents, </w:t>
      </w:r>
      <w:r w:rsidRPr="008F5E56">
        <w:rPr>
          <w:rFonts w:eastAsia="Times New Roman"/>
          <w:color w:val="auto"/>
          <w:sz w:val="22"/>
        </w:rPr>
        <w:t xml:space="preserve">by re-visiting regularly.  </w:t>
      </w:r>
    </w:p>
    <w:p w14:paraId="471C26B8" w14:textId="08327DAD" w:rsidR="00062C43" w:rsidRPr="00062C43" w:rsidRDefault="008F5E56" w:rsidP="008F5E56">
      <w:pPr>
        <w:spacing w:after="120" w:line="276" w:lineRule="auto"/>
        <w:ind w:left="0" w:right="0" w:firstLine="0"/>
        <w:rPr>
          <w:rFonts w:eastAsia="Times New Roman"/>
          <w:color w:val="auto"/>
          <w:sz w:val="22"/>
        </w:rPr>
      </w:pPr>
      <w:r>
        <w:rPr>
          <w:rFonts w:eastAsia="Times New Roman"/>
          <w:color w:val="auto"/>
          <w:sz w:val="22"/>
        </w:rPr>
        <w:t>The manager</w:t>
      </w:r>
      <w:r w:rsidRPr="008F5E56">
        <w:rPr>
          <w:rFonts w:eastAsia="Times New Roman"/>
          <w:color w:val="auto"/>
          <w:sz w:val="22"/>
        </w:rPr>
        <w:t xml:space="preserve"> reports at least three</w:t>
      </w:r>
      <w:r>
        <w:rPr>
          <w:rFonts w:eastAsia="Times New Roman"/>
          <w:color w:val="auto"/>
          <w:sz w:val="22"/>
        </w:rPr>
        <w:t xml:space="preserve"> times per year to the committee</w:t>
      </w:r>
      <w:r w:rsidRPr="008F5E56">
        <w:rPr>
          <w:rFonts w:eastAsia="Times New Roman"/>
          <w:color w:val="auto"/>
          <w:sz w:val="22"/>
        </w:rPr>
        <w:t xml:space="preserve"> around the effectiveness of the school’s safeguarding procedures, and in particular, child-on-child incidents, including all aspects of trend analysis. The school’s approach to online safety and filtering and monitoring is reviewed annually as a minimum.</w:t>
      </w:r>
    </w:p>
    <w:p w14:paraId="1E0637B0" w14:textId="77777777" w:rsidR="00C564D5" w:rsidRDefault="00C564D5" w:rsidP="004615AF">
      <w:pPr>
        <w:spacing w:after="120" w:line="276" w:lineRule="auto"/>
        <w:ind w:left="0" w:right="0" w:firstLine="0"/>
        <w:rPr>
          <w:rFonts w:eastAsia="Times New Roman"/>
          <w:color w:val="auto"/>
          <w:sz w:val="22"/>
        </w:rPr>
      </w:pPr>
      <w:r>
        <w:rPr>
          <w:rFonts w:eastAsia="Times New Roman"/>
          <w:color w:val="auto"/>
          <w:sz w:val="22"/>
        </w:rPr>
        <w:t>The committee ensure that safeguarding is an agenda item for every full committee meeting.</w:t>
      </w:r>
    </w:p>
    <w:p w14:paraId="6F93226B" w14:textId="77777777" w:rsidR="00C564D5" w:rsidRDefault="00C564D5" w:rsidP="004615AF">
      <w:pPr>
        <w:spacing w:after="120" w:line="276" w:lineRule="auto"/>
        <w:ind w:left="0" w:right="0" w:firstLine="0"/>
        <w:rPr>
          <w:rFonts w:eastAsia="Times New Roman"/>
          <w:color w:val="auto"/>
          <w:sz w:val="22"/>
        </w:rPr>
      </w:pPr>
      <w:r>
        <w:rPr>
          <w:rFonts w:eastAsia="Times New Roman"/>
          <w:color w:val="auto"/>
          <w:sz w:val="22"/>
        </w:rPr>
        <w:t>The manager ensures that safeguarding is an agenda item for every staff meeting.</w:t>
      </w:r>
    </w:p>
    <w:p w14:paraId="7A9C47A5" w14:textId="77777777" w:rsidR="00C564D5" w:rsidRDefault="00C564D5" w:rsidP="004615AF">
      <w:pPr>
        <w:spacing w:after="120" w:line="276" w:lineRule="auto"/>
        <w:ind w:left="0" w:right="0" w:firstLine="0"/>
        <w:rPr>
          <w:rFonts w:eastAsia="Times New Roman"/>
          <w:color w:val="auto"/>
          <w:sz w:val="22"/>
        </w:rPr>
      </w:pPr>
      <w:r>
        <w:rPr>
          <w:rFonts w:eastAsia="Times New Roman"/>
          <w:color w:val="auto"/>
          <w:sz w:val="22"/>
        </w:rPr>
        <w:t>This policy is reviewed annually or earlier as required by changes to legislation or statutory guidance.</w:t>
      </w:r>
    </w:p>
    <w:p w14:paraId="587590FB" w14:textId="312E45C3" w:rsidR="00C564D5" w:rsidRPr="00C564D5" w:rsidRDefault="00C564D5" w:rsidP="004615AF">
      <w:pPr>
        <w:spacing w:after="120" w:line="276" w:lineRule="auto"/>
        <w:ind w:left="0" w:right="0" w:firstLine="0"/>
        <w:rPr>
          <w:rFonts w:eastAsia="Times New Roman"/>
          <w:color w:val="auto"/>
          <w:sz w:val="22"/>
        </w:rPr>
      </w:pPr>
      <w:r>
        <w:rPr>
          <w:rFonts w:eastAsia="Times New Roman"/>
          <w:color w:val="auto"/>
          <w:sz w:val="22"/>
        </w:rPr>
        <w:t>The nominated committee me</w:t>
      </w:r>
      <w:r w:rsidR="008F5E56">
        <w:rPr>
          <w:rFonts w:eastAsia="Times New Roman"/>
          <w:color w:val="auto"/>
          <w:sz w:val="22"/>
        </w:rPr>
        <w:t>m</w:t>
      </w:r>
      <w:r>
        <w:rPr>
          <w:rFonts w:eastAsia="Times New Roman"/>
          <w:color w:val="auto"/>
          <w:sz w:val="22"/>
        </w:rPr>
        <w:t>ber meets the DSL every term to monitor the effectiveness of this policy.</w:t>
      </w:r>
    </w:p>
    <w:tbl>
      <w:tblPr>
        <w:tblStyle w:val="TableGrid0"/>
        <w:tblpPr w:leftFromText="180" w:rightFromText="180" w:vertAnchor="text" w:horzAnchor="margin" w:tblpY="98"/>
        <w:tblW w:w="10490" w:type="dxa"/>
        <w:shd w:val="clear" w:color="auto" w:fill="D9D9D9" w:themeFill="background1" w:themeFillShade="D9"/>
        <w:tblLook w:val="04A0" w:firstRow="1" w:lastRow="0" w:firstColumn="1" w:lastColumn="0" w:noHBand="0" w:noVBand="1"/>
      </w:tblPr>
      <w:tblGrid>
        <w:gridCol w:w="10490"/>
      </w:tblGrid>
      <w:tr w:rsidR="00E90143" w:rsidRPr="000D7020" w14:paraId="2C79A286" w14:textId="77777777" w:rsidTr="00B72DC8">
        <w:tc>
          <w:tcPr>
            <w:tcW w:w="10054" w:type="dxa"/>
            <w:shd w:val="clear" w:color="auto" w:fill="D9D9D9" w:themeFill="background1" w:themeFillShade="D9"/>
          </w:tcPr>
          <w:p w14:paraId="3147D9C2" w14:textId="77777777" w:rsidR="00E90143" w:rsidRPr="005F447C" w:rsidRDefault="00E90143" w:rsidP="00B72DC8">
            <w:pPr>
              <w:pStyle w:val="Heading2"/>
              <w:spacing w:before="120" w:after="120"/>
              <w:outlineLvl w:val="1"/>
              <w:rPr>
                <w:szCs w:val="28"/>
              </w:rPr>
            </w:pPr>
            <w:bookmarkStart w:id="0" w:name="_Hlk78978474"/>
            <w:r w:rsidRPr="00E90143">
              <w:rPr>
                <w:szCs w:val="28"/>
              </w:rPr>
              <w:t>Mandatory procedures – Staff and adults at school</w:t>
            </w:r>
          </w:p>
        </w:tc>
      </w:tr>
      <w:bookmarkEnd w:id="0"/>
    </w:tbl>
    <w:p w14:paraId="36313D39" w14:textId="77777777" w:rsidR="00231CD7" w:rsidRDefault="00231CD7" w:rsidP="00E90143">
      <w:pPr>
        <w:pStyle w:val="BodyText"/>
        <w:spacing w:before="120" w:after="0" w:line="276" w:lineRule="auto"/>
        <w:ind w:right="130"/>
        <w:rPr>
          <w:rFonts w:ascii="Arial" w:hAnsi="Arial" w:cs="Arial"/>
          <w:b/>
          <w:sz w:val="22"/>
          <w:szCs w:val="22"/>
        </w:rPr>
      </w:pPr>
    </w:p>
    <w:p w14:paraId="515CA740" w14:textId="4D544D95" w:rsidR="00E90143" w:rsidRPr="009E6E8E" w:rsidRDefault="00E90143" w:rsidP="00E90143">
      <w:pPr>
        <w:pStyle w:val="BodyText"/>
        <w:spacing w:before="120" w:after="0" w:line="276" w:lineRule="auto"/>
        <w:ind w:right="130"/>
        <w:rPr>
          <w:rFonts w:ascii="Arial" w:hAnsi="Arial" w:cs="Arial"/>
          <w:b/>
          <w:sz w:val="22"/>
          <w:szCs w:val="22"/>
        </w:rPr>
      </w:pPr>
      <w:r w:rsidRPr="009E6E8E">
        <w:rPr>
          <w:rFonts w:ascii="Arial" w:hAnsi="Arial" w:cs="Arial"/>
          <w:b/>
          <w:sz w:val="22"/>
          <w:szCs w:val="22"/>
        </w:rPr>
        <w:lastRenderedPageBreak/>
        <w:t xml:space="preserve">Safer recruitment </w:t>
      </w:r>
    </w:p>
    <w:p w14:paraId="6A892168" w14:textId="087CEE9D" w:rsidR="00E90143" w:rsidRPr="009E6E8E" w:rsidRDefault="00E90143" w:rsidP="00E90143">
      <w:pPr>
        <w:pStyle w:val="BodyText3"/>
        <w:spacing w:before="120" w:after="0" w:line="276" w:lineRule="auto"/>
        <w:ind w:right="131"/>
        <w:rPr>
          <w:rFonts w:ascii="Arial" w:hAnsi="Arial" w:cs="Arial"/>
          <w:sz w:val="22"/>
          <w:szCs w:val="22"/>
        </w:rPr>
      </w:pPr>
      <w:r w:rsidRPr="009E6E8E">
        <w:rPr>
          <w:rFonts w:ascii="Arial" w:hAnsi="Arial" w:cs="Arial"/>
          <w:sz w:val="22"/>
          <w:szCs w:val="22"/>
        </w:rPr>
        <w:t xml:space="preserve">All staff are subject to safer recruitment processes and checks and we follow the guidance set out in Part 3 of </w:t>
      </w:r>
      <w:proofErr w:type="spellStart"/>
      <w:r w:rsidRPr="009E6E8E">
        <w:rPr>
          <w:rFonts w:ascii="Arial" w:hAnsi="Arial" w:cs="Arial"/>
          <w:sz w:val="22"/>
          <w:szCs w:val="22"/>
        </w:rPr>
        <w:t>KCSiE</w:t>
      </w:r>
      <w:proofErr w:type="spellEnd"/>
      <w:r w:rsidRPr="009E6E8E">
        <w:rPr>
          <w:rFonts w:ascii="Arial" w:hAnsi="Arial" w:cs="Arial"/>
          <w:sz w:val="22"/>
          <w:szCs w:val="22"/>
        </w:rPr>
        <w:t xml:space="preserve"> </w:t>
      </w:r>
      <w:r w:rsidR="008F5E56">
        <w:rPr>
          <w:rFonts w:ascii="Arial" w:hAnsi="Arial" w:cs="Arial"/>
          <w:sz w:val="22"/>
          <w:szCs w:val="22"/>
        </w:rPr>
        <w:t>(202</w:t>
      </w:r>
      <w:r w:rsidR="00596F4F">
        <w:rPr>
          <w:rFonts w:ascii="Arial" w:hAnsi="Arial" w:cs="Arial"/>
          <w:sz w:val="22"/>
          <w:szCs w:val="22"/>
        </w:rPr>
        <w:t>5</w:t>
      </w:r>
      <w:r w:rsidRPr="00E90143">
        <w:rPr>
          <w:rFonts w:ascii="Arial" w:hAnsi="Arial" w:cs="Arial"/>
          <w:sz w:val="22"/>
          <w:szCs w:val="22"/>
        </w:rPr>
        <w:t>).</w:t>
      </w:r>
    </w:p>
    <w:p w14:paraId="29D386D9" w14:textId="77777777" w:rsidR="00E90143" w:rsidRPr="009E6E8E" w:rsidRDefault="00E90143" w:rsidP="00E90143">
      <w:pPr>
        <w:pStyle w:val="p1"/>
        <w:spacing w:before="120" w:line="276" w:lineRule="auto"/>
        <w:ind w:right="130"/>
        <w:rPr>
          <w:sz w:val="22"/>
          <w:szCs w:val="22"/>
        </w:rPr>
      </w:pPr>
      <w:r w:rsidRPr="009E6E8E">
        <w:rPr>
          <w:sz w:val="22"/>
          <w:szCs w:val="22"/>
        </w:rPr>
        <w:t>At</w:t>
      </w:r>
      <w:r>
        <w:rPr>
          <w:sz w:val="22"/>
          <w:szCs w:val="22"/>
        </w:rPr>
        <w:t xml:space="preserve"> Longleaze Pre-school and Nursery</w:t>
      </w:r>
      <w:r w:rsidRPr="009E6E8E">
        <w:rPr>
          <w:sz w:val="22"/>
          <w:szCs w:val="22"/>
        </w:rPr>
        <w:t xml:space="preserve">, we scrutinise all applications for paid or voluntary posts. We undertake interviews and make appropriate checks through the Disclosure and Barring Service (DBS). We maintain a single central record (SCR) of the essential checks as set out in </w:t>
      </w:r>
      <w:proofErr w:type="spellStart"/>
      <w:r w:rsidRPr="009E6E8E">
        <w:rPr>
          <w:sz w:val="22"/>
          <w:szCs w:val="22"/>
        </w:rPr>
        <w:t>KCSiE</w:t>
      </w:r>
      <w:proofErr w:type="spellEnd"/>
      <w:r w:rsidRPr="009E6E8E">
        <w:rPr>
          <w:sz w:val="22"/>
          <w:szCs w:val="22"/>
        </w:rPr>
        <w:t>, that have been carried out and certificates obtained. The SCR applies to: </w:t>
      </w:r>
    </w:p>
    <w:p w14:paraId="32E8F42C" w14:textId="77777777" w:rsidR="00E90143" w:rsidRPr="009E6E8E" w:rsidRDefault="00E90143" w:rsidP="00E90143">
      <w:pPr>
        <w:pStyle w:val="ListParagraph"/>
        <w:numPr>
          <w:ilvl w:val="0"/>
          <w:numId w:val="35"/>
        </w:numPr>
        <w:autoSpaceDE w:val="0"/>
        <w:autoSpaceDN w:val="0"/>
        <w:adjustRightInd w:val="0"/>
        <w:spacing w:after="0" w:line="276" w:lineRule="auto"/>
        <w:ind w:left="782" w:right="130" w:hanging="357"/>
        <w:contextualSpacing w:val="0"/>
        <w:rPr>
          <w:sz w:val="22"/>
        </w:rPr>
      </w:pPr>
      <w:r w:rsidRPr="009E6E8E">
        <w:rPr>
          <w:sz w:val="22"/>
        </w:rPr>
        <w:t xml:space="preserve">all staff (including supply staff, and teacher trainees on salaried routes) who work at the school. </w:t>
      </w:r>
    </w:p>
    <w:p w14:paraId="36C497F0" w14:textId="208D1BA6" w:rsidR="00D11A2B" w:rsidRPr="00D11A2B" w:rsidRDefault="00E90143" w:rsidP="00D11A2B">
      <w:pPr>
        <w:pStyle w:val="ListParagraph"/>
        <w:numPr>
          <w:ilvl w:val="0"/>
          <w:numId w:val="35"/>
        </w:numPr>
        <w:autoSpaceDE w:val="0"/>
        <w:autoSpaceDN w:val="0"/>
        <w:adjustRightInd w:val="0"/>
        <w:spacing w:after="0" w:line="276" w:lineRule="auto"/>
        <w:ind w:left="782" w:right="131" w:hanging="357"/>
        <w:contextualSpacing w:val="0"/>
        <w:rPr>
          <w:rFonts w:eastAsia="Times New Roman"/>
          <w:sz w:val="22"/>
        </w:rPr>
      </w:pPr>
      <w:r w:rsidRPr="00E90143">
        <w:rPr>
          <w:rFonts w:eastAsia="Times New Roman"/>
          <w:sz w:val="22"/>
        </w:rPr>
        <w:t xml:space="preserve">all </w:t>
      </w:r>
      <w:r>
        <w:rPr>
          <w:rFonts w:eastAsia="Times New Roman"/>
          <w:sz w:val="22"/>
        </w:rPr>
        <w:t>committee members</w:t>
      </w:r>
      <w:r w:rsidRPr="00E90143">
        <w:rPr>
          <w:rFonts w:eastAsia="Times New Roman"/>
          <w:sz w:val="22"/>
        </w:rPr>
        <w:t>.</w:t>
      </w:r>
    </w:p>
    <w:p w14:paraId="518D39AC" w14:textId="4EBD191B" w:rsidR="00E90143"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Assurances are sought for contractors who are required on site, including identification checks on arrival. Appropriate vetting checks are carried out by the school for self-employed individuals.</w:t>
      </w:r>
    </w:p>
    <w:p w14:paraId="425B1EA5" w14:textId="77777777" w:rsidR="00D11A2B" w:rsidRPr="00D11A2B" w:rsidRDefault="00D11A2B" w:rsidP="00D11A2B">
      <w:pPr>
        <w:pStyle w:val="BodyText"/>
        <w:spacing w:before="120" w:after="0" w:line="276" w:lineRule="auto"/>
        <w:ind w:right="130"/>
        <w:rPr>
          <w:rFonts w:ascii="Arial" w:hAnsi="Arial" w:cs="Arial"/>
          <w:b/>
          <w:sz w:val="22"/>
          <w:szCs w:val="22"/>
        </w:rPr>
      </w:pPr>
      <w:r w:rsidRPr="00D11A2B">
        <w:rPr>
          <w:rFonts w:ascii="Arial" w:hAnsi="Arial" w:cs="Arial"/>
          <w:b/>
          <w:sz w:val="22"/>
          <w:szCs w:val="22"/>
        </w:rPr>
        <w:t>Visitors</w:t>
      </w:r>
    </w:p>
    <w:p w14:paraId="3CB384A5"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All visitors complete a signing in/out process, wear a school ID badge and are provided with key safeguarding information including the contact details of safeguarding personnel in school.</w:t>
      </w:r>
    </w:p>
    <w:p w14:paraId="4DF48C93"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Scheduled visitors in a professional role (e.g. fire officer, police, NSPCC staff) are asked to provide evidence of their role and employment details (usually an identity badge) upon arrival at school. Careful consideration is given to the suitability of any external organisations. School complete an assessment of the education value, the age appropriateness of what is going to be delivered by the scheduled visitor prior to booking a visit.</w:t>
      </w:r>
    </w:p>
    <w:p w14:paraId="39C1CD0D"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If the visit is unscheduled and the visitor is unknown to the school, we will contact the relevant organisation to verify the individual’s identity, if necessary.</w:t>
      </w:r>
    </w:p>
    <w:p w14:paraId="5AE449E8" w14:textId="77777777" w:rsidR="00D11A2B" w:rsidRPr="00B06A3D" w:rsidRDefault="00D11A2B" w:rsidP="00D11A2B">
      <w:pPr>
        <w:pStyle w:val="BodyText"/>
        <w:spacing w:before="120" w:after="0" w:line="276" w:lineRule="auto"/>
        <w:ind w:right="130"/>
        <w:rPr>
          <w:rFonts w:ascii="Arial" w:hAnsi="Arial" w:cs="Arial"/>
          <w:b/>
          <w:sz w:val="22"/>
          <w:szCs w:val="22"/>
        </w:rPr>
      </w:pPr>
      <w:r w:rsidRPr="00B06A3D">
        <w:rPr>
          <w:rFonts w:ascii="Arial" w:hAnsi="Arial" w:cs="Arial"/>
          <w:b/>
          <w:sz w:val="22"/>
          <w:szCs w:val="22"/>
        </w:rPr>
        <w:t>Site safety</w:t>
      </w:r>
    </w:p>
    <w:p w14:paraId="02F42F7D"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 xml:space="preserve">Risk assessments are undertaken and maintained in accordance with the school’s health and safety policy. The school ensures that when our premises are hired or rented to other organisations (ASC, evening and weekend clubs) including shared site providers who work with children, those organisations adhere to the guidance for out-of-school settings. </w:t>
      </w:r>
    </w:p>
    <w:p w14:paraId="6CCE7898"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Off site visits and exchange visits</w:t>
      </w:r>
    </w:p>
    <w:p w14:paraId="47F5432D"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We carry out a risk assessment prior to any off-site visit and designate the specific roles and responsibilities of each adult, whether employed or volunteers. We seek written assurances from any alternative provision provider that appropriate safer recruitment checks have been completed, and safeguarding policy &amp; procedures are in place. A site visit is also completed by DSL and/or SENCO.</w:t>
      </w:r>
    </w:p>
    <w:p w14:paraId="271EEBBE"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 xml:space="preserve">Where there are safeguarding concerns or allegations that happen offsite, staff will follow the procedures described above and in the SVPP flowcharts as appropriate. A copy of the flowcharts is taken on off-site visits for reference. </w:t>
      </w:r>
    </w:p>
    <w:p w14:paraId="68469C0E" w14:textId="77777777" w:rsidR="00D11A2B" w:rsidRPr="00D11A2B"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Any adult over 18 in a host family will be subject to DBS checks. We work with partner schools abroad to ensure that similar assurances are undertaken prior to any overseas visit by our pupils.</w:t>
      </w:r>
    </w:p>
    <w:p w14:paraId="4778EDD6" w14:textId="77DDC296" w:rsidR="00D11A2B" w:rsidRPr="009E6E8E" w:rsidRDefault="00D11A2B" w:rsidP="00D11A2B">
      <w:pPr>
        <w:pStyle w:val="BodyText"/>
        <w:spacing w:before="120" w:after="0" w:line="276" w:lineRule="auto"/>
        <w:ind w:right="130"/>
        <w:rPr>
          <w:rFonts w:ascii="Arial" w:hAnsi="Arial" w:cs="Arial"/>
          <w:sz w:val="22"/>
          <w:szCs w:val="22"/>
        </w:rPr>
      </w:pPr>
      <w:r w:rsidRPr="00D11A2B">
        <w:rPr>
          <w:rFonts w:ascii="Arial" w:hAnsi="Arial" w:cs="Arial"/>
          <w:sz w:val="22"/>
          <w:szCs w:val="22"/>
        </w:rPr>
        <w:t>See also Training.</w:t>
      </w:r>
    </w:p>
    <w:p w14:paraId="31EA68A8" w14:textId="77777777" w:rsidR="00E90143" w:rsidRPr="009E6E8E" w:rsidRDefault="00E90143" w:rsidP="00E90143">
      <w:pPr>
        <w:pStyle w:val="BodyText"/>
        <w:spacing w:before="120" w:after="0" w:line="276" w:lineRule="auto"/>
        <w:ind w:right="131"/>
        <w:rPr>
          <w:rFonts w:ascii="Arial" w:hAnsi="Arial" w:cs="Arial"/>
          <w:b/>
          <w:sz w:val="22"/>
          <w:szCs w:val="22"/>
        </w:rPr>
      </w:pPr>
      <w:r w:rsidRPr="009E6E8E">
        <w:rPr>
          <w:rFonts w:ascii="Arial" w:hAnsi="Arial" w:cs="Arial"/>
          <w:b/>
          <w:sz w:val="22"/>
          <w:szCs w:val="22"/>
        </w:rPr>
        <w:t>Staff Behaviour Policy (for safer working practice)</w:t>
      </w:r>
    </w:p>
    <w:p w14:paraId="08BDC176" w14:textId="77777777" w:rsidR="00E90143" w:rsidRPr="009E6E8E" w:rsidRDefault="00E90143" w:rsidP="00E90143">
      <w:pPr>
        <w:autoSpaceDE w:val="0"/>
        <w:autoSpaceDN w:val="0"/>
        <w:adjustRightInd w:val="0"/>
        <w:spacing w:before="120" w:line="276" w:lineRule="auto"/>
        <w:ind w:right="131"/>
        <w:rPr>
          <w:sz w:val="22"/>
        </w:rPr>
      </w:pPr>
      <w:r>
        <w:rPr>
          <w:sz w:val="22"/>
        </w:rPr>
        <w:lastRenderedPageBreak/>
        <w:t xml:space="preserve">Longleaze Pre-school and Nursery </w:t>
      </w:r>
      <w:r w:rsidRPr="009E6E8E">
        <w:rPr>
          <w:sz w:val="22"/>
        </w:rPr>
        <w:t xml:space="preserve">is committed to positive academic, social and emotional outcomes for our pupils underpinned by a strong safeguarding ethos. We are equally committed to the protection and welfare of our staff, who are expected to adhere to the highest standards of professional behaviour. </w:t>
      </w:r>
    </w:p>
    <w:p w14:paraId="72B389D5" w14:textId="77777777" w:rsidR="00E90143" w:rsidRPr="009E6E8E" w:rsidRDefault="00E90143" w:rsidP="00E90143">
      <w:pPr>
        <w:autoSpaceDE w:val="0"/>
        <w:autoSpaceDN w:val="0"/>
        <w:adjustRightInd w:val="0"/>
        <w:spacing w:before="120" w:line="276" w:lineRule="auto"/>
        <w:ind w:right="130"/>
        <w:rPr>
          <w:sz w:val="22"/>
        </w:rPr>
      </w:pPr>
      <w:r w:rsidRPr="009E6E8E">
        <w:rPr>
          <w:sz w:val="22"/>
        </w:rPr>
        <w:t>The Staff Behaviour Policy sets out staff behaviours that should be avoided as well as those that constitute safe practice and supports our commitment to safeguarding children.</w:t>
      </w:r>
    </w:p>
    <w:p w14:paraId="6CBB9288" w14:textId="77777777" w:rsidR="00E90143" w:rsidRPr="009E6E8E" w:rsidRDefault="00E90143" w:rsidP="00E90143">
      <w:pPr>
        <w:pStyle w:val="BodyText"/>
        <w:spacing w:before="120" w:after="0" w:line="276" w:lineRule="auto"/>
        <w:ind w:right="131"/>
        <w:rPr>
          <w:rFonts w:ascii="Arial" w:hAnsi="Arial" w:cs="Arial"/>
          <w:sz w:val="22"/>
          <w:szCs w:val="22"/>
        </w:rPr>
      </w:pPr>
    </w:p>
    <w:p w14:paraId="72F169CF" w14:textId="77777777" w:rsidR="00E90143" w:rsidRPr="009E6E8E" w:rsidRDefault="00E90143" w:rsidP="00E90143">
      <w:pPr>
        <w:pStyle w:val="BodyText"/>
        <w:spacing w:before="120" w:after="0" w:line="276" w:lineRule="auto"/>
        <w:rPr>
          <w:rFonts w:ascii="Arial" w:hAnsi="Arial" w:cs="Arial"/>
          <w:b/>
          <w:sz w:val="22"/>
          <w:szCs w:val="22"/>
        </w:rPr>
      </w:pPr>
      <w:r w:rsidRPr="009E6E8E">
        <w:rPr>
          <w:rFonts w:ascii="Arial" w:hAnsi="Arial" w:cs="Arial"/>
          <w:b/>
          <w:sz w:val="22"/>
          <w:szCs w:val="22"/>
        </w:rPr>
        <w:t xml:space="preserve">Identifying the signs </w:t>
      </w:r>
    </w:p>
    <w:p w14:paraId="32751486" w14:textId="0F1BE761" w:rsidR="00E90143" w:rsidRPr="009E6E8E" w:rsidRDefault="00E90143" w:rsidP="00E90143">
      <w:pPr>
        <w:pStyle w:val="Default"/>
        <w:spacing w:before="120" w:line="276" w:lineRule="auto"/>
        <w:rPr>
          <w:sz w:val="22"/>
          <w:szCs w:val="22"/>
        </w:rPr>
      </w:pPr>
      <w:r w:rsidRPr="009E6E8E">
        <w:rPr>
          <w:sz w:val="22"/>
          <w:szCs w:val="22"/>
        </w:rPr>
        <w:t xml:space="preserve">All staff know how to recognise and are alert to the signs of neglect and abuse and </w:t>
      </w:r>
      <w:r w:rsidRPr="00E90143">
        <w:rPr>
          <w:sz w:val="22"/>
          <w:szCs w:val="22"/>
        </w:rPr>
        <w:t>wider safeguarding issues, including but not limited to child on child sexual viole</w:t>
      </w:r>
      <w:r w:rsidR="00062C43">
        <w:rPr>
          <w:sz w:val="22"/>
          <w:szCs w:val="22"/>
        </w:rPr>
        <w:t xml:space="preserve">nce and harassment, child on child abuse and exploitation, ‘all’ risks outside of the home and within the local area. </w:t>
      </w:r>
      <w:r w:rsidRPr="00E90143">
        <w:rPr>
          <w:sz w:val="22"/>
          <w:szCs w:val="22"/>
        </w:rPr>
        <w:t>Definitions of abuse, set out in 'What to do if you’re worried a child is being abused - Advice for practitioners’ (2015), 'Keeping Children</w:t>
      </w:r>
      <w:r w:rsidR="00B06A3D">
        <w:rPr>
          <w:sz w:val="22"/>
          <w:szCs w:val="22"/>
        </w:rPr>
        <w:t xml:space="preserve"> Safe in Education' (202</w:t>
      </w:r>
      <w:r w:rsidR="00596F4F">
        <w:rPr>
          <w:sz w:val="22"/>
          <w:szCs w:val="22"/>
        </w:rPr>
        <w:t>5</w:t>
      </w:r>
      <w:r w:rsidRPr="00E90143">
        <w:rPr>
          <w:sz w:val="22"/>
          <w:szCs w:val="22"/>
        </w:rPr>
        <w:t>) and Sexual violence and sexual harassment between children in schools (2021)</w:t>
      </w:r>
      <w:r w:rsidRPr="009E6E8E">
        <w:rPr>
          <w:sz w:val="22"/>
          <w:szCs w:val="22"/>
        </w:rPr>
        <w:t xml:space="preserve"> along with notes from safeguarding training, are important reference documents for all staff. Every member of staff is provided with a copy of Part 1 or </w:t>
      </w:r>
      <w:r w:rsidRPr="00E90143">
        <w:rPr>
          <w:sz w:val="22"/>
          <w:szCs w:val="22"/>
        </w:rPr>
        <w:t xml:space="preserve">Annex A of </w:t>
      </w:r>
      <w:proofErr w:type="spellStart"/>
      <w:r w:rsidRPr="00E90143">
        <w:rPr>
          <w:sz w:val="22"/>
          <w:szCs w:val="22"/>
        </w:rPr>
        <w:t>KCSiE</w:t>
      </w:r>
      <w:proofErr w:type="spellEnd"/>
      <w:r w:rsidRPr="00E90143">
        <w:rPr>
          <w:sz w:val="22"/>
          <w:szCs w:val="22"/>
        </w:rPr>
        <w:t xml:space="preserve"> which they are required to read, and which also includes supporting guidance about several specific safeguarding issues. Staff who work directly with children are also required to read A</w:t>
      </w:r>
      <w:r w:rsidR="00062C43">
        <w:rPr>
          <w:sz w:val="22"/>
          <w:szCs w:val="22"/>
        </w:rPr>
        <w:t>nnex B and P</w:t>
      </w:r>
      <w:r w:rsidR="00B06A3D">
        <w:rPr>
          <w:sz w:val="22"/>
          <w:szCs w:val="22"/>
        </w:rPr>
        <w:t xml:space="preserve">art 5 of </w:t>
      </w:r>
      <w:proofErr w:type="spellStart"/>
      <w:r w:rsidR="00B06A3D">
        <w:rPr>
          <w:sz w:val="22"/>
          <w:szCs w:val="22"/>
        </w:rPr>
        <w:t>KCSiE</w:t>
      </w:r>
      <w:proofErr w:type="spellEnd"/>
      <w:r w:rsidR="00B06A3D">
        <w:rPr>
          <w:sz w:val="22"/>
          <w:szCs w:val="22"/>
        </w:rPr>
        <w:t xml:space="preserve"> (202</w:t>
      </w:r>
      <w:r w:rsidR="00596F4F">
        <w:rPr>
          <w:sz w:val="22"/>
          <w:szCs w:val="22"/>
        </w:rPr>
        <w:t>5</w:t>
      </w:r>
      <w:r w:rsidRPr="00E90143">
        <w:rPr>
          <w:sz w:val="22"/>
          <w:szCs w:val="22"/>
        </w:rPr>
        <w:t>).</w:t>
      </w:r>
    </w:p>
    <w:p w14:paraId="50A128ED" w14:textId="77777777" w:rsidR="00E90143" w:rsidRPr="009E6E8E" w:rsidRDefault="00E90143" w:rsidP="00E90143">
      <w:pPr>
        <w:pStyle w:val="BodyText"/>
        <w:spacing w:before="120" w:after="0" w:line="276" w:lineRule="auto"/>
        <w:rPr>
          <w:rFonts w:ascii="Arial" w:hAnsi="Arial" w:cs="Arial"/>
          <w:b/>
          <w:sz w:val="22"/>
          <w:szCs w:val="22"/>
        </w:rPr>
      </w:pPr>
      <w:r w:rsidRPr="009E6E8E">
        <w:rPr>
          <w:rFonts w:ascii="Arial" w:hAnsi="Arial" w:cs="Arial"/>
          <w:b/>
          <w:sz w:val="22"/>
          <w:szCs w:val="22"/>
        </w:rPr>
        <w:t xml:space="preserve">Responding to concerns/disclosures of abuse </w:t>
      </w:r>
    </w:p>
    <w:p w14:paraId="51ABFA8B" w14:textId="4A3571F5" w:rsidR="00E90143" w:rsidRPr="009E6E8E" w:rsidRDefault="00E90143" w:rsidP="00E90143">
      <w:pPr>
        <w:pStyle w:val="BodyText"/>
        <w:spacing w:before="120" w:after="0" w:line="276" w:lineRule="auto"/>
        <w:ind w:right="131"/>
        <w:rPr>
          <w:rFonts w:ascii="Arial" w:hAnsi="Arial" w:cs="Arial"/>
          <w:sz w:val="22"/>
          <w:szCs w:val="22"/>
        </w:rPr>
      </w:pPr>
      <w:r w:rsidRPr="009E6E8E">
        <w:rPr>
          <w:rFonts w:ascii="Arial" w:hAnsi="Arial" w:cs="Arial"/>
          <w:sz w:val="22"/>
          <w:szCs w:val="22"/>
        </w:rPr>
        <w:t xml:space="preserve">Flowcharts provided by </w:t>
      </w:r>
      <w:r w:rsidR="00B06A3D">
        <w:rPr>
          <w:rFonts w:ascii="Arial" w:hAnsi="Arial" w:cs="Arial"/>
          <w:sz w:val="22"/>
          <w:szCs w:val="22"/>
        </w:rPr>
        <w:t>Wiltshire Council Safeguarding Team and</w:t>
      </w:r>
      <w:r w:rsidRPr="009E6E8E">
        <w:rPr>
          <w:rFonts w:ascii="Arial" w:hAnsi="Arial" w:cs="Arial"/>
          <w:sz w:val="22"/>
          <w:szCs w:val="22"/>
        </w:rPr>
        <w:t xml:space="preserve"> SVPP that set out the required procedure for staff to follow when they have a safeguarding concern about a child are displayed in the staffroom and adult cloakrooms for easy reference. </w:t>
      </w:r>
    </w:p>
    <w:p w14:paraId="4DB7764B" w14:textId="77777777" w:rsidR="00E90143" w:rsidRPr="009E6E8E" w:rsidRDefault="00E90143" w:rsidP="00E90143">
      <w:pPr>
        <w:autoSpaceDE w:val="0"/>
        <w:autoSpaceDN w:val="0"/>
        <w:adjustRightInd w:val="0"/>
        <w:spacing w:before="120" w:line="276" w:lineRule="auto"/>
        <w:rPr>
          <w:sz w:val="22"/>
        </w:rPr>
      </w:pPr>
      <w:r w:rsidRPr="009E6E8E">
        <w:rPr>
          <w:sz w:val="22"/>
        </w:rPr>
        <w:t>Staff adhere to the organisation’s safeguarding training requirements when concerned about abuse or when responding to a disclosure of abuse. Staff understand that they must NOT:</w:t>
      </w:r>
    </w:p>
    <w:p w14:paraId="1242063F" w14:textId="77777777" w:rsidR="00E90143" w:rsidRPr="009E6E8E" w:rsidRDefault="00E90143" w:rsidP="00E90143">
      <w:pPr>
        <w:pStyle w:val="ListParagraph"/>
        <w:numPr>
          <w:ilvl w:val="0"/>
          <w:numId w:val="48"/>
        </w:numPr>
        <w:spacing w:after="0" w:line="276" w:lineRule="auto"/>
        <w:ind w:right="0"/>
        <w:contextualSpacing w:val="0"/>
        <w:jc w:val="both"/>
        <w:rPr>
          <w:sz w:val="22"/>
        </w:rPr>
      </w:pPr>
      <w:r w:rsidRPr="009E6E8E">
        <w:rPr>
          <w:sz w:val="22"/>
        </w:rPr>
        <w:t>take photographs of any injuries.</w:t>
      </w:r>
    </w:p>
    <w:p w14:paraId="09F6610D" w14:textId="77777777" w:rsidR="00E90143" w:rsidRPr="009E6E8E" w:rsidRDefault="00E90143" w:rsidP="00E90143">
      <w:pPr>
        <w:pStyle w:val="ListParagraph"/>
        <w:numPr>
          <w:ilvl w:val="0"/>
          <w:numId w:val="48"/>
        </w:numPr>
        <w:spacing w:after="0" w:line="276" w:lineRule="auto"/>
        <w:ind w:right="0"/>
        <w:contextualSpacing w:val="0"/>
        <w:jc w:val="both"/>
        <w:rPr>
          <w:sz w:val="22"/>
        </w:rPr>
      </w:pPr>
      <w:r w:rsidRPr="009E6E8E">
        <w:rPr>
          <w:sz w:val="22"/>
        </w:rPr>
        <w:t>postpone or delay the opportunity for the child to talk.</w:t>
      </w:r>
    </w:p>
    <w:p w14:paraId="4BF5F21C" w14:textId="77777777" w:rsidR="00E90143" w:rsidRPr="009E6E8E" w:rsidRDefault="00E90143" w:rsidP="00E90143">
      <w:pPr>
        <w:pStyle w:val="ListParagraph"/>
        <w:numPr>
          <w:ilvl w:val="0"/>
          <w:numId w:val="48"/>
        </w:numPr>
        <w:spacing w:after="0" w:line="276" w:lineRule="auto"/>
        <w:ind w:right="0"/>
        <w:contextualSpacing w:val="0"/>
        <w:jc w:val="both"/>
        <w:rPr>
          <w:sz w:val="22"/>
        </w:rPr>
      </w:pPr>
      <w:r w:rsidRPr="009E6E8E">
        <w:rPr>
          <w:sz w:val="22"/>
        </w:rPr>
        <w:t>take notes while the child is speaking or ask the child to write an account.</w:t>
      </w:r>
    </w:p>
    <w:p w14:paraId="3555F377" w14:textId="77777777" w:rsidR="00E90143" w:rsidRPr="009E6E8E" w:rsidRDefault="00E90143" w:rsidP="00E90143">
      <w:pPr>
        <w:pStyle w:val="ListParagraph"/>
        <w:numPr>
          <w:ilvl w:val="0"/>
          <w:numId w:val="48"/>
        </w:numPr>
        <w:autoSpaceDE w:val="0"/>
        <w:autoSpaceDN w:val="0"/>
        <w:adjustRightInd w:val="0"/>
        <w:spacing w:after="0" w:line="276" w:lineRule="auto"/>
        <w:ind w:right="0"/>
        <w:contextualSpacing w:val="0"/>
        <w:rPr>
          <w:sz w:val="22"/>
        </w:rPr>
      </w:pPr>
      <w:r w:rsidRPr="009E6E8E">
        <w:rPr>
          <w:sz w:val="22"/>
        </w:rPr>
        <w:t>try to investigate the allegation.</w:t>
      </w:r>
    </w:p>
    <w:p w14:paraId="3D69E729" w14:textId="77777777" w:rsidR="00E90143" w:rsidRPr="009E6E8E" w:rsidRDefault="00E90143" w:rsidP="00E90143">
      <w:pPr>
        <w:pStyle w:val="ListParagraph"/>
        <w:numPr>
          <w:ilvl w:val="0"/>
          <w:numId w:val="48"/>
        </w:numPr>
        <w:spacing w:after="0" w:line="276" w:lineRule="auto"/>
        <w:ind w:right="0"/>
        <w:contextualSpacing w:val="0"/>
        <w:rPr>
          <w:sz w:val="22"/>
        </w:rPr>
      </w:pPr>
      <w:r w:rsidRPr="009E6E8E">
        <w:rPr>
          <w:sz w:val="22"/>
        </w:rPr>
        <w:t xml:space="preserve">promise confidentiality </w:t>
      </w:r>
      <w:proofErr w:type="spellStart"/>
      <w:r w:rsidRPr="009E6E8E">
        <w:rPr>
          <w:sz w:val="22"/>
        </w:rPr>
        <w:t>eg</w:t>
      </w:r>
      <w:proofErr w:type="spellEnd"/>
      <w:r w:rsidRPr="009E6E8E">
        <w:rPr>
          <w:sz w:val="22"/>
        </w:rPr>
        <w:t xml:space="preserve"> say they will keep </w:t>
      </w:r>
      <w:proofErr w:type="spellStart"/>
      <w:r w:rsidRPr="009E6E8E">
        <w:rPr>
          <w:sz w:val="22"/>
        </w:rPr>
        <w:t>‘the</w:t>
      </w:r>
      <w:proofErr w:type="spellEnd"/>
      <w:r w:rsidRPr="009E6E8E">
        <w:rPr>
          <w:sz w:val="22"/>
        </w:rPr>
        <w:t xml:space="preserve"> secret’.</w:t>
      </w:r>
    </w:p>
    <w:p w14:paraId="22D5DBF3" w14:textId="77777777" w:rsidR="00E90143" w:rsidRPr="009E6E8E" w:rsidRDefault="00E90143" w:rsidP="00E90143">
      <w:pPr>
        <w:pStyle w:val="ListParagraph"/>
        <w:numPr>
          <w:ilvl w:val="0"/>
          <w:numId w:val="48"/>
        </w:numPr>
        <w:autoSpaceDE w:val="0"/>
        <w:autoSpaceDN w:val="0"/>
        <w:adjustRightInd w:val="0"/>
        <w:spacing w:after="0" w:line="276" w:lineRule="auto"/>
        <w:ind w:left="714" w:right="0" w:hanging="357"/>
        <w:contextualSpacing w:val="0"/>
        <w:rPr>
          <w:sz w:val="22"/>
        </w:rPr>
      </w:pPr>
      <w:r w:rsidRPr="009E6E8E">
        <w:rPr>
          <w:sz w:val="22"/>
        </w:rPr>
        <w:t>approach or inform the alleged abuser.</w:t>
      </w:r>
    </w:p>
    <w:p w14:paraId="0163BAC5" w14:textId="77777777" w:rsidR="00E90143" w:rsidRPr="009E6E8E" w:rsidRDefault="00E90143" w:rsidP="00E90143">
      <w:pPr>
        <w:spacing w:before="120" w:line="276" w:lineRule="auto"/>
        <w:ind w:right="119"/>
        <w:rPr>
          <w:sz w:val="22"/>
        </w:rPr>
      </w:pPr>
      <w:r w:rsidRPr="009E6E8E">
        <w:rPr>
          <w:sz w:val="22"/>
        </w:rPr>
        <w:t xml:space="preserve">All staff record any concern about or disclosure by a pupil of abuse or neglect and report this to the D/DSL using the standard form. It is the responsibility of each adult in </w:t>
      </w:r>
      <w:r>
        <w:rPr>
          <w:sz w:val="22"/>
        </w:rPr>
        <w:t>pre</w:t>
      </w:r>
      <w:r w:rsidRPr="009E6E8E">
        <w:rPr>
          <w:sz w:val="22"/>
        </w:rPr>
        <w:t xml:space="preserve">school to ensure that the D/DSL receives the record of concern without delay. In the absence of the D/DSL, staff members know to speak directly to the MASH. In some circumstances, the D/DSL or member of staff seeks advice by ringing the MASH for advice. </w:t>
      </w:r>
    </w:p>
    <w:p w14:paraId="6A00C199" w14:textId="77777777" w:rsidR="00E90143" w:rsidRPr="009E6E8E" w:rsidRDefault="00E90143" w:rsidP="00E90143">
      <w:pPr>
        <w:spacing w:before="120" w:line="276" w:lineRule="auto"/>
        <w:ind w:right="119"/>
        <w:rPr>
          <w:sz w:val="22"/>
        </w:rPr>
      </w:pPr>
      <w:r w:rsidRPr="009E6E8E">
        <w:rPr>
          <w:sz w:val="22"/>
        </w:rPr>
        <w:t>The D/DSL will liaise with safeguarding partners and work with other agencies in line with Working Together (2018) and will refer to National Police Chief’s Council guidance for schools to understand when they should consider calling the police.</w:t>
      </w:r>
    </w:p>
    <w:p w14:paraId="3A1006F7" w14:textId="75C81CCC" w:rsidR="00E90143" w:rsidRDefault="00E90143" w:rsidP="00E90143">
      <w:pPr>
        <w:spacing w:before="120" w:line="276" w:lineRule="auto"/>
        <w:ind w:right="119"/>
        <w:rPr>
          <w:sz w:val="22"/>
        </w:rPr>
      </w:pPr>
      <w:r w:rsidRPr="00E90143">
        <w:rPr>
          <w:sz w:val="22"/>
        </w:rPr>
        <w:t>The D/DSL will provide as much information as possible as part of the referral process.  This will allow any assessment to consider all the available evidence and enable a contextual approach to address such harm.</w:t>
      </w:r>
    </w:p>
    <w:p w14:paraId="1905B1A7" w14:textId="76ECAF72" w:rsidR="00B06A3D" w:rsidRPr="009E6E8E" w:rsidRDefault="00B06A3D" w:rsidP="00E90143">
      <w:pPr>
        <w:spacing w:before="120" w:line="276" w:lineRule="auto"/>
        <w:ind w:right="119"/>
        <w:rPr>
          <w:sz w:val="22"/>
        </w:rPr>
      </w:pPr>
      <w:r w:rsidRPr="00B06A3D">
        <w:rPr>
          <w:sz w:val="22"/>
        </w:rPr>
        <w:t>The D/DSL consistently monitors all children with concerns, whether a referral to MASH/IFD has been made or not.</w:t>
      </w:r>
    </w:p>
    <w:p w14:paraId="13E804C1" w14:textId="3C69CE42" w:rsidR="00E90143" w:rsidRPr="00B06A3D" w:rsidRDefault="00E90143" w:rsidP="00E90143">
      <w:pPr>
        <w:spacing w:before="120" w:line="276" w:lineRule="auto"/>
        <w:ind w:right="181"/>
        <w:rPr>
          <w:sz w:val="22"/>
        </w:rPr>
      </w:pPr>
      <w:r w:rsidRPr="009E6E8E">
        <w:rPr>
          <w:sz w:val="22"/>
        </w:rPr>
        <w:lastRenderedPageBreak/>
        <w:t xml:space="preserve">During term time, the DSL </w:t>
      </w:r>
      <w:r w:rsidRPr="00E90143">
        <w:rPr>
          <w:sz w:val="22"/>
        </w:rPr>
        <w:t xml:space="preserve">and/or a </w:t>
      </w:r>
      <w:r w:rsidRPr="009E6E8E">
        <w:rPr>
          <w:sz w:val="22"/>
        </w:rPr>
        <w:t>DDSL is always available during school hours for staff to discuss any safeguarding concerns.</w:t>
      </w:r>
      <w:r w:rsidRPr="009E6E8E">
        <w:rPr>
          <w:b/>
          <w:sz w:val="22"/>
        </w:rPr>
        <w:t xml:space="preserve"> </w:t>
      </w:r>
      <w:r w:rsidR="00B06A3D" w:rsidRPr="00B06A3D">
        <w:rPr>
          <w:sz w:val="22"/>
        </w:rPr>
        <w:t>The D/DSL provides feedback to any staff who share concern/s.</w:t>
      </w:r>
    </w:p>
    <w:p w14:paraId="470B1D7B" w14:textId="77777777" w:rsidR="00E90143" w:rsidRPr="009E6E8E" w:rsidRDefault="00E90143" w:rsidP="00E90143">
      <w:pPr>
        <w:pStyle w:val="Pa1"/>
        <w:spacing w:before="120" w:line="276" w:lineRule="auto"/>
        <w:jc w:val="both"/>
        <w:rPr>
          <w:rFonts w:ascii="Arial" w:hAnsi="Arial" w:cs="Arial"/>
          <w:sz w:val="22"/>
          <w:szCs w:val="22"/>
        </w:rPr>
      </w:pPr>
      <w:r w:rsidRPr="009E6E8E">
        <w:rPr>
          <w:rFonts w:ascii="Arial" w:hAnsi="Arial" w:cs="Arial"/>
          <w:sz w:val="22"/>
          <w:szCs w:val="22"/>
        </w:rPr>
        <w:t>The voice of the child is central to our safeguarding practice and pupils are encouraged to express and have their views given due weight in all matters affecting them.</w:t>
      </w:r>
    </w:p>
    <w:p w14:paraId="1076C876" w14:textId="77777777" w:rsidR="00E90143" w:rsidRPr="009E6E8E" w:rsidRDefault="00E90143" w:rsidP="00E90143">
      <w:pPr>
        <w:autoSpaceDE w:val="0"/>
        <w:autoSpaceDN w:val="0"/>
        <w:adjustRightInd w:val="0"/>
        <w:spacing w:before="120" w:line="276" w:lineRule="auto"/>
        <w:ind w:right="131"/>
        <w:rPr>
          <w:b/>
          <w:bCs/>
          <w:sz w:val="22"/>
        </w:rPr>
      </w:pPr>
      <w:bookmarkStart w:id="1" w:name="_Hlk78875932"/>
      <w:r w:rsidRPr="00E90143">
        <w:rPr>
          <w:b/>
          <w:bCs/>
          <w:sz w:val="22"/>
        </w:rPr>
        <w:t>Online safety</w:t>
      </w:r>
    </w:p>
    <w:p w14:paraId="37F50300" w14:textId="40C98D75" w:rsidR="001C3451" w:rsidRDefault="001C3451" w:rsidP="001C3451">
      <w:pPr>
        <w:spacing w:before="120" w:line="276" w:lineRule="auto"/>
        <w:rPr>
          <w:rFonts w:eastAsia="Calibri"/>
          <w:sz w:val="22"/>
          <w:lang w:eastAsia="en-US"/>
        </w:rPr>
      </w:pPr>
      <w:r w:rsidRPr="001C3451">
        <w:rPr>
          <w:rFonts w:eastAsia="Calibri"/>
          <w:sz w:val="22"/>
          <w:lang w:eastAsia="en-US"/>
        </w:rPr>
        <w:t xml:space="preserve">Online safety is a running and interrelated theme which is reflected in our policies and procedures.  Children are taught about safeguarding, including online safety.  Online safety is considered as part of our whole school safeguarding approach and wider staff training </w:t>
      </w:r>
      <w:r w:rsidR="00B63748">
        <w:rPr>
          <w:rFonts w:eastAsia="Calibri"/>
          <w:sz w:val="22"/>
          <w:lang w:eastAsia="en-US"/>
        </w:rPr>
        <w:t xml:space="preserve">(including at induction) </w:t>
      </w:r>
      <w:r w:rsidRPr="001C3451">
        <w:rPr>
          <w:rFonts w:eastAsia="Calibri"/>
          <w:sz w:val="22"/>
          <w:lang w:eastAsia="en-US"/>
        </w:rPr>
        <w:t>and curriculum planning.  A personalised or contextualised approach is taken for more vulnerable children, victims of abuse and some children with SEND.</w:t>
      </w:r>
    </w:p>
    <w:p w14:paraId="4D80F050" w14:textId="02250809" w:rsidR="00F9696C" w:rsidRPr="001C3451" w:rsidRDefault="00F9696C" w:rsidP="001C3451">
      <w:pPr>
        <w:spacing w:before="120" w:line="276" w:lineRule="auto"/>
        <w:rPr>
          <w:rFonts w:eastAsia="Calibri"/>
          <w:sz w:val="22"/>
          <w:lang w:eastAsia="en-US"/>
        </w:rPr>
      </w:pPr>
      <w:r>
        <w:rPr>
          <w:rFonts w:eastAsia="Calibri"/>
          <w:sz w:val="22"/>
          <w:lang w:eastAsia="en-US"/>
        </w:rPr>
        <w:t>Longleaze Pre-School ensures that parents and carers are made aware of what their children are being asked to do online, including the sites they will be asked to access and be clear who form the school (if anyone0 their child is going to be interacting with online.</w:t>
      </w:r>
      <w:r w:rsidR="00B63748">
        <w:rPr>
          <w:rFonts w:eastAsia="Calibri"/>
          <w:sz w:val="22"/>
          <w:lang w:eastAsia="en-US"/>
        </w:rPr>
        <w:t xml:space="preserve"> </w:t>
      </w:r>
      <w:r w:rsidR="00B63748" w:rsidRPr="00B63748">
        <w:rPr>
          <w:rFonts w:eastAsia="Calibri"/>
          <w:sz w:val="22"/>
          <w:lang w:eastAsia="en-US"/>
        </w:rPr>
        <w:t>Parents and carers are offered advice and guidance in support of identifying the risks that may be present to children online.</w:t>
      </w:r>
    </w:p>
    <w:p w14:paraId="66901AAE" w14:textId="77777777" w:rsidR="00E90143" w:rsidRPr="009E6E8E" w:rsidRDefault="001C3451" w:rsidP="00E90143">
      <w:pPr>
        <w:spacing w:before="120" w:line="276" w:lineRule="auto"/>
        <w:rPr>
          <w:rFonts w:eastAsia="Calibri"/>
          <w:sz w:val="22"/>
          <w:lang w:eastAsia="en-US"/>
        </w:rPr>
      </w:pPr>
      <w:r>
        <w:rPr>
          <w:rFonts w:eastAsia="Calibri"/>
          <w:sz w:val="22"/>
          <w:lang w:eastAsia="en-US"/>
        </w:rPr>
        <w:t>Longleaze Pre-</w:t>
      </w:r>
      <w:r w:rsidRPr="001C3451">
        <w:rPr>
          <w:rFonts w:eastAsia="Calibri"/>
          <w:sz w:val="22"/>
          <w:lang w:eastAsia="en-US"/>
        </w:rPr>
        <w:t>School acknowledges the fact many children have unlimited and unrestricted access to the internet via mobile phone networks, the school will follow its policy on the use of mobile and smart technology in school to safeguard childr</w:t>
      </w:r>
      <w:r w:rsidR="00F9696C">
        <w:rPr>
          <w:rFonts w:eastAsia="Calibri"/>
          <w:sz w:val="22"/>
          <w:lang w:eastAsia="en-US"/>
        </w:rPr>
        <w:t xml:space="preserve">en and will follow child on child </w:t>
      </w:r>
      <w:r w:rsidRPr="001C3451">
        <w:rPr>
          <w:rFonts w:eastAsia="Calibri"/>
          <w:sz w:val="22"/>
          <w:lang w:eastAsia="en-US"/>
        </w:rPr>
        <w:t>abuse procedures when mobile phones are used by a child whilst in school to sexually harass their peers via their mobile and smart technology, share indecent images: consensually and non-consensually (often via large chat groups), and view and share pornography and other harmful content.</w:t>
      </w:r>
      <w:r w:rsidR="00E90143" w:rsidRPr="00E90143">
        <w:rPr>
          <w:rFonts w:eastAsia="Calibri"/>
          <w:sz w:val="22"/>
          <w:lang w:eastAsia="en-US"/>
        </w:rPr>
        <w:t xml:space="preserve"> </w:t>
      </w:r>
    </w:p>
    <w:p w14:paraId="415C7B73" w14:textId="74AA42EA" w:rsidR="00E90143" w:rsidRPr="009E6E8E" w:rsidRDefault="00E90143" w:rsidP="00E90143">
      <w:pPr>
        <w:pStyle w:val="Normal1"/>
        <w:spacing w:before="120" w:after="0" w:line="276" w:lineRule="auto"/>
        <w:rPr>
          <w:rFonts w:ascii="Arial" w:hAnsi="Arial" w:cs="Arial"/>
          <w:b/>
          <w:sz w:val="22"/>
          <w:szCs w:val="22"/>
        </w:rPr>
      </w:pPr>
      <w:r w:rsidRPr="009E6E8E">
        <w:rPr>
          <w:rFonts w:ascii="Arial" w:hAnsi="Arial" w:cs="Arial"/>
          <w:b/>
          <w:sz w:val="22"/>
          <w:szCs w:val="22"/>
        </w:rPr>
        <w:t xml:space="preserve">Managing </w:t>
      </w:r>
      <w:r w:rsidRPr="00E90143">
        <w:rPr>
          <w:rFonts w:ascii="Arial" w:hAnsi="Arial" w:cs="Arial"/>
          <w:b/>
          <w:sz w:val="22"/>
          <w:szCs w:val="22"/>
        </w:rPr>
        <w:t>concerns and allegations against staff (including supply teach</w:t>
      </w:r>
      <w:r w:rsidR="00B63748">
        <w:rPr>
          <w:rFonts w:ascii="Arial" w:hAnsi="Arial" w:cs="Arial"/>
          <w:b/>
          <w:sz w:val="22"/>
          <w:szCs w:val="22"/>
        </w:rPr>
        <w:t>ers, volunteers and contractors and those from organisations or individuals using the school premises).</w:t>
      </w:r>
    </w:p>
    <w:bookmarkEnd w:id="1"/>
    <w:p w14:paraId="13F8B662" w14:textId="77777777" w:rsidR="00E90143" w:rsidRPr="009E6E8E" w:rsidRDefault="00E90143" w:rsidP="00E90143">
      <w:pPr>
        <w:spacing w:before="120" w:line="276" w:lineRule="auto"/>
        <w:rPr>
          <w:sz w:val="22"/>
        </w:rPr>
      </w:pPr>
      <w:r>
        <w:rPr>
          <w:sz w:val="22"/>
        </w:rPr>
        <w:t xml:space="preserve">Longleaze Pre-school and Nursery </w:t>
      </w:r>
      <w:r w:rsidRPr="009E6E8E">
        <w:rPr>
          <w:sz w:val="22"/>
        </w:rPr>
        <w:t>follows the procedure set out by the SVPP ‘Allegations against adults’ flowchart which is displayed in the staffroom and adult cloakrooms for easy reference.</w:t>
      </w:r>
    </w:p>
    <w:p w14:paraId="47798BA4" w14:textId="46B8E10E" w:rsidR="00E90143" w:rsidRPr="009E6E8E" w:rsidRDefault="00E90143" w:rsidP="00E90143">
      <w:pPr>
        <w:spacing w:before="120" w:line="276" w:lineRule="auto"/>
        <w:rPr>
          <w:sz w:val="22"/>
        </w:rPr>
      </w:pPr>
      <w:r w:rsidRPr="009E6E8E">
        <w:rPr>
          <w:sz w:val="22"/>
        </w:rPr>
        <w:t xml:space="preserve">Where anyone in the school has a concern about the behaviour of an adult </w:t>
      </w:r>
      <w:r w:rsidR="00F9696C">
        <w:rPr>
          <w:sz w:val="22"/>
        </w:rPr>
        <w:t xml:space="preserve">(including online) </w:t>
      </w:r>
      <w:r w:rsidRPr="009E6E8E">
        <w:rPr>
          <w:sz w:val="22"/>
        </w:rPr>
        <w:t xml:space="preserve">who works or volunteers at the </w:t>
      </w:r>
      <w:r>
        <w:rPr>
          <w:sz w:val="22"/>
        </w:rPr>
        <w:t>pre</w:t>
      </w:r>
      <w:r w:rsidRPr="009E6E8E">
        <w:rPr>
          <w:sz w:val="22"/>
        </w:rPr>
        <w:t xml:space="preserve">school, including supply staff and </w:t>
      </w:r>
      <w:r w:rsidRPr="00E90143">
        <w:rPr>
          <w:sz w:val="22"/>
        </w:rPr>
        <w:t>contractors,</w:t>
      </w:r>
      <w:r w:rsidR="00B63748" w:rsidRPr="00B63748">
        <w:t xml:space="preserve"> </w:t>
      </w:r>
      <w:r w:rsidRPr="00E90143">
        <w:rPr>
          <w:sz w:val="22"/>
        </w:rPr>
        <w:t>they must imm</w:t>
      </w:r>
      <w:r>
        <w:rPr>
          <w:sz w:val="22"/>
        </w:rPr>
        <w:t>ediately consult the Manager</w:t>
      </w:r>
      <w:r w:rsidRPr="00E90143">
        <w:rPr>
          <w:sz w:val="22"/>
        </w:rPr>
        <w:t>/</w:t>
      </w:r>
      <w:r>
        <w:rPr>
          <w:sz w:val="22"/>
        </w:rPr>
        <w:t>Chair</w:t>
      </w:r>
      <w:r w:rsidRPr="00E90143">
        <w:rPr>
          <w:sz w:val="22"/>
        </w:rPr>
        <w:t xml:space="preserve"> who will refer to the local authority</w:t>
      </w:r>
      <w:r w:rsidRPr="009E6E8E">
        <w:rPr>
          <w:sz w:val="22"/>
        </w:rPr>
        <w:t xml:space="preserve"> Designated Officer for Allegations (DOFA).</w:t>
      </w:r>
    </w:p>
    <w:p w14:paraId="1CEEFBB4" w14:textId="77777777" w:rsidR="00E90143" w:rsidRPr="009E6E8E" w:rsidRDefault="00E90143" w:rsidP="00E90143">
      <w:pPr>
        <w:spacing w:before="120" w:line="276" w:lineRule="auto"/>
        <w:rPr>
          <w:sz w:val="22"/>
        </w:rPr>
      </w:pPr>
      <w:r w:rsidRPr="009E6E8E">
        <w:rPr>
          <w:sz w:val="22"/>
        </w:rPr>
        <w:t xml:space="preserve">Any concern or allegation against the </w:t>
      </w:r>
      <w:r>
        <w:rPr>
          <w:sz w:val="22"/>
        </w:rPr>
        <w:t>manager</w:t>
      </w:r>
      <w:r w:rsidR="001C3451">
        <w:rPr>
          <w:sz w:val="22"/>
        </w:rPr>
        <w:t xml:space="preserve"> </w:t>
      </w:r>
      <w:r w:rsidRPr="009E6E8E">
        <w:rPr>
          <w:sz w:val="22"/>
        </w:rPr>
        <w:t xml:space="preserve">will be reported to the Chair of </w:t>
      </w:r>
      <w:r w:rsidR="001C3451">
        <w:rPr>
          <w:sz w:val="22"/>
        </w:rPr>
        <w:t>C</w:t>
      </w:r>
      <w:r>
        <w:rPr>
          <w:sz w:val="22"/>
        </w:rPr>
        <w:t xml:space="preserve">ommittee </w:t>
      </w:r>
      <w:r w:rsidRPr="009E6E8E">
        <w:rPr>
          <w:sz w:val="22"/>
        </w:rPr>
        <w:t>without informing the</w:t>
      </w:r>
      <w:r>
        <w:rPr>
          <w:sz w:val="22"/>
        </w:rPr>
        <w:t xml:space="preserve"> manager</w:t>
      </w:r>
      <w:r w:rsidRPr="009E6E8E">
        <w:rPr>
          <w:sz w:val="22"/>
        </w:rPr>
        <w:t>.</w:t>
      </w:r>
    </w:p>
    <w:p w14:paraId="173AFC2A" w14:textId="77777777" w:rsidR="00E90143" w:rsidRPr="009E6E8E" w:rsidRDefault="00E90143" w:rsidP="00E90143">
      <w:pPr>
        <w:spacing w:before="120" w:line="276" w:lineRule="auto"/>
        <w:rPr>
          <w:sz w:val="22"/>
        </w:rPr>
      </w:pPr>
      <w:r w:rsidRPr="009E6E8E">
        <w:rPr>
          <w:sz w:val="22"/>
        </w:rPr>
        <w:t>All staff must remember that the welfare of a child is paramount and must not delay raising concerns for fear a report could jeopardise their colleague’s career</w:t>
      </w:r>
      <w:r w:rsidRPr="00E90143">
        <w:rPr>
          <w:sz w:val="22"/>
        </w:rPr>
        <w:t xml:space="preserve">. </w:t>
      </w:r>
      <w:r>
        <w:rPr>
          <w:sz w:val="22"/>
        </w:rPr>
        <w:t>Longleaze Pre-school and Nursery</w:t>
      </w:r>
      <w:r w:rsidRPr="00E90143">
        <w:rPr>
          <w:sz w:val="22"/>
        </w:rPr>
        <w:t xml:space="preserve"> promotes an open and transparent culture in which all concerns about adults working in or on behalf of the school (including supply teachers, volunteers and contractors) are dealt with promptly and appropriately.</w:t>
      </w:r>
    </w:p>
    <w:p w14:paraId="4CE88D95" w14:textId="77777777" w:rsidR="00E90143" w:rsidRPr="009E6E8E" w:rsidRDefault="00E90143" w:rsidP="00E90143">
      <w:pPr>
        <w:spacing w:before="120" w:line="276" w:lineRule="auto"/>
        <w:rPr>
          <w:sz w:val="22"/>
        </w:rPr>
      </w:pPr>
      <w:r w:rsidRPr="009E6E8E">
        <w:rPr>
          <w:sz w:val="22"/>
        </w:rPr>
        <w:t>Any allegation of abuse will be dealt with in a fair and consistent way that provides effective protection for the child and at the same time supports the person who is the subject of the allegation.</w:t>
      </w:r>
    </w:p>
    <w:p w14:paraId="108C5B0F" w14:textId="77777777" w:rsidR="00E90143" w:rsidRPr="009E6E8E" w:rsidRDefault="00E90143" w:rsidP="00E90143">
      <w:pPr>
        <w:spacing w:before="120" w:line="276" w:lineRule="auto"/>
        <w:rPr>
          <w:sz w:val="22"/>
        </w:rPr>
      </w:pPr>
      <w:r w:rsidRPr="00785B57">
        <w:rPr>
          <w:sz w:val="22"/>
        </w:rPr>
        <w:t>In addition to the concern/allegation management process, the school’s DSL will also refer suspected abuse to the MASH as described in ‘responding to a concern.’</w:t>
      </w:r>
    </w:p>
    <w:p w14:paraId="738DFE53" w14:textId="77777777" w:rsidR="00E90143" w:rsidRPr="00785B57" w:rsidRDefault="00E90143" w:rsidP="00E90143">
      <w:pPr>
        <w:spacing w:before="120" w:line="276" w:lineRule="auto"/>
        <w:ind w:right="181"/>
        <w:rPr>
          <w:sz w:val="22"/>
          <w:lang w:eastAsia="en-US"/>
        </w:rPr>
      </w:pPr>
      <w:r w:rsidRPr="009E6E8E">
        <w:rPr>
          <w:sz w:val="22"/>
          <w:lang w:eastAsia="en-US"/>
        </w:rPr>
        <w:lastRenderedPageBreak/>
        <w:t>All members of staff and volunteers have read</w:t>
      </w:r>
      <w:r>
        <w:rPr>
          <w:sz w:val="22"/>
          <w:lang w:eastAsia="en-US"/>
        </w:rPr>
        <w:t xml:space="preserve"> </w:t>
      </w:r>
      <w:r w:rsidRPr="00C93F0F">
        <w:rPr>
          <w:sz w:val="22"/>
          <w:lang w:eastAsia="en-US"/>
        </w:rPr>
        <w:t xml:space="preserve">and </w:t>
      </w:r>
      <w:r w:rsidRPr="009E6E8E">
        <w:rPr>
          <w:sz w:val="22"/>
          <w:lang w:eastAsia="en-US"/>
        </w:rPr>
        <w:t xml:space="preserve">signed to confirm they have understood the school’s Staff Behaviour Policy (for safer working practice), </w:t>
      </w:r>
      <w:r w:rsidRPr="00785B57">
        <w:rPr>
          <w:sz w:val="22"/>
          <w:lang w:eastAsia="en-US"/>
        </w:rPr>
        <w:t>all supply staff and contractors are made aware of expectations of their behaviour.</w:t>
      </w:r>
    </w:p>
    <w:p w14:paraId="2962B8FB" w14:textId="77777777" w:rsidR="00E90143" w:rsidRDefault="00E90143" w:rsidP="00E90143">
      <w:pPr>
        <w:spacing w:before="120" w:line="276" w:lineRule="auto"/>
        <w:rPr>
          <w:sz w:val="22"/>
          <w:lang w:eastAsia="en-US"/>
        </w:rPr>
      </w:pPr>
      <w:r w:rsidRPr="00785B57">
        <w:rPr>
          <w:sz w:val="22"/>
          <w:lang w:eastAsia="en-US"/>
        </w:rPr>
        <w:t>Concerns and allegations reported relating to supply staff and contractors will be notified to their employers for investigation and potential referral to DOFA.</w:t>
      </w:r>
    </w:p>
    <w:p w14:paraId="4B5F2E5B" w14:textId="77777777" w:rsidR="00E90143" w:rsidRPr="009E6E8E" w:rsidRDefault="00785B57" w:rsidP="00E90143">
      <w:pPr>
        <w:spacing w:before="120" w:line="276" w:lineRule="auto"/>
        <w:rPr>
          <w:sz w:val="22"/>
          <w:lang w:eastAsia="en-US"/>
        </w:rPr>
      </w:pPr>
      <w:r>
        <w:rPr>
          <w:sz w:val="22"/>
        </w:rPr>
        <w:t>Longleaze Pre-school and Nursery</w:t>
      </w:r>
      <w:r w:rsidRPr="00785B57">
        <w:rPr>
          <w:sz w:val="22"/>
        </w:rPr>
        <w:t xml:space="preserve"> </w:t>
      </w:r>
      <w:r w:rsidR="00E90143" w:rsidRPr="00785B57">
        <w:rPr>
          <w:sz w:val="22"/>
        </w:rPr>
        <w:t>will appoint a ‘case manager’ to lead any investigation where the reported allegation does not meet the allegations threshold to consider a referral to the DOFA. T</w:t>
      </w:r>
      <w:r>
        <w:rPr>
          <w:sz w:val="22"/>
        </w:rPr>
        <w:t>his is the manager or where the manager</w:t>
      </w:r>
      <w:r w:rsidR="00E90143" w:rsidRPr="00785B57">
        <w:rPr>
          <w:sz w:val="22"/>
        </w:rPr>
        <w:t xml:space="preserve"> is the subject of an al</w:t>
      </w:r>
      <w:r>
        <w:rPr>
          <w:sz w:val="22"/>
        </w:rPr>
        <w:t>legation, the chair of committee</w:t>
      </w:r>
      <w:r w:rsidR="00E90143" w:rsidRPr="00785B57">
        <w:rPr>
          <w:sz w:val="22"/>
        </w:rPr>
        <w:t>.</w:t>
      </w:r>
    </w:p>
    <w:p w14:paraId="1D82233D" w14:textId="77777777" w:rsidR="00E90143" w:rsidRDefault="00E90143" w:rsidP="00E90143">
      <w:pPr>
        <w:pStyle w:val="Normal1"/>
        <w:spacing w:before="120" w:after="0" w:line="276" w:lineRule="auto"/>
        <w:rPr>
          <w:rFonts w:ascii="Arial" w:hAnsi="Arial" w:cs="Arial"/>
          <w:b/>
          <w:sz w:val="22"/>
          <w:szCs w:val="22"/>
        </w:rPr>
      </w:pPr>
      <w:r>
        <w:rPr>
          <w:rFonts w:ascii="Arial" w:hAnsi="Arial" w:cs="Arial"/>
          <w:b/>
          <w:sz w:val="22"/>
          <w:szCs w:val="22"/>
        </w:rPr>
        <w:t>Managing low-level concerns about adults</w:t>
      </w:r>
    </w:p>
    <w:p w14:paraId="248EAE42" w14:textId="77777777" w:rsidR="00E90143" w:rsidRPr="00785B57" w:rsidRDefault="00785B57" w:rsidP="00E90143">
      <w:pPr>
        <w:spacing w:before="120" w:line="276" w:lineRule="auto"/>
        <w:jc w:val="both"/>
        <w:rPr>
          <w:sz w:val="22"/>
          <w:szCs w:val="23"/>
        </w:rPr>
      </w:pPr>
      <w:r>
        <w:rPr>
          <w:sz w:val="22"/>
        </w:rPr>
        <w:t>Longleaze Pre-school and Nursery</w:t>
      </w:r>
      <w:r>
        <w:rPr>
          <w:sz w:val="22"/>
          <w:szCs w:val="23"/>
        </w:rPr>
        <w:t xml:space="preserve"> </w:t>
      </w:r>
      <w:r w:rsidR="00E90143" w:rsidRPr="00785B57">
        <w:rPr>
          <w:sz w:val="22"/>
          <w:szCs w:val="23"/>
        </w:rPr>
        <w:t xml:space="preserve">operates a ‘low-level’ concerns policy in accordance with KCSIE. ‘Low-level’ refers to behaviour that is: inconsistent with expectations set out in the Staff Behaviour Policy, including inappropriate conduct outside of work, and/or does not meet the allegations threshold, or is otherwise not considered serious enough to consider a referral to the </w:t>
      </w:r>
      <w:proofErr w:type="spellStart"/>
      <w:r w:rsidR="00E90143" w:rsidRPr="00785B57">
        <w:rPr>
          <w:sz w:val="22"/>
          <w:szCs w:val="23"/>
        </w:rPr>
        <w:t>DOfA</w:t>
      </w:r>
      <w:proofErr w:type="spellEnd"/>
      <w:r w:rsidR="00E90143" w:rsidRPr="00785B57">
        <w:rPr>
          <w:sz w:val="22"/>
          <w:szCs w:val="23"/>
        </w:rPr>
        <w:t xml:space="preserve">. </w:t>
      </w:r>
    </w:p>
    <w:p w14:paraId="10BFDE50" w14:textId="77777777" w:rsidR="00E90143" w:rsidRPr="00785B57" w:rsidRDefault="00E90143" w:rsidP="00E90143">
      <w:pPr>
        <w:spacing w:before="120" w:line="276" w:lineRule="auto"/>
        <w:jc w:val="both"/>
        <w:rPr>
          <w:sz w:val="22"/>
          <w:szCs w:val="23"/>
        </w:rPr>
      </w:pPr>
      <w:r w:rsidRPr="00785B57">
        <w:rPr>
          <w:sz w:val="22"/>
          <w:szCs w:val="23"/>
        </w:rPr>
        <w:t>All low-level concerns wil</w:t>
      </w:r>
      <w:r w:rsidR="00785B57">
        <w:rPr>
          <w:sz w:val="22"/>
          <w:szCs w:val="23"/>
        </w:rPr>
        <w:t>l be reported to the manager</w:t>
      </w:r>
      <w:r w:rsidRPr="00785B57">
        <w:rPr>
          <w:sz w:val="22"/>
          <w:szCs w:val="23"/>
        </w:rPr>
        <w:t>; low-level</w:t>
      </w:r>
      <w:r w:rsidR="00785B57">
        <w:rPr>
          <w:sz w:val="22"/>
          <w:szCs w:val="23"/>
        </w:rPr>
        <w:t xml:space="preserve"> concerns about the manager </w:t>
      </w:r>
      <w:r w:rsidRPr="00785B57">
        <w:rPr>
          <w:sz w:val="22"/>
          <w:szCs w:val="23"/>
        </w:rPr>
        <w:t xml:space="preserve">will be reported to the chair of governors. </w:t>
      </w:r>
    </w:p>
    <w:p w14:paraId="2BC06FB7" w14:textId="77777777" w:rsidR="00E90143" w:rsidRPr="00785B57" w:rsidRDefault="00785B57" w:rsidP="00E90143">
      <w:pPr>
        <w:spacing w:before="120" w:line="276" w:lineRule="auto"/>
        <w:jc w:val="both"/>
        <w:rPr>
          <w:sz w:val="22"/>
          <w:szCs w:val="23"/>
        </w:rPr>
      </w:pPr>
      <w:r>
        <w:rPr>
          <w:sz w:val="22"/>
        </w:rPr>
        <w:t>Longleaze Pre-school and Nursery</w:t>
      </w:r>
      <w:r w:rsidRPr="00785B57">
        <w:rPr>
          <w:sz w:val="22"/>
          <w:szCs w:val="23"/>
        </w:rPr>
        <w:t xml:space="preserve"> </w:t>
      </w:r>
      <w:r w:rsidR="00E90143" w:rsidRPr="00785B57">
        <w:rPr>
          <w:sz w:val="22"/>
          <w:szCs w:val="23"/>
        </w:rPr>
        <w:t>will:</w:t>
      </w:r>
    </w:p>
    <w:p w14:paraId="108A925B" w14:textId="77777777" w:rsidR="00E90143" w:rsidRPr="00785B57" w:rsidRDefault="00E90143" w:rsidP="00E90143">
      <w:pPr>
        <w:pStyle w:val="ListParagraph"/>
        <w:numPr>
          <w:ilvl w:val="0"/>
          <w:numId w:val="50"/>
        </w:numPr>
        <w:spacing w:after="0" w:line="276" w:lineRule="auto"/>
        <w:ind w:right="0"/>
        <w:contextualSpacing w:val="0"/>
        <w:jc w:val="both"/>
        <w:rPr>
          <w:sz w:val="22"/>
          <w:szCs w:val="23"/>
        </w:rPr>
      </w:pPr>
      <w:r w:rsidRPr="00785B57">
        <w:rPr>
          <w:sz w:val="22"/>
          <w:szCs w:val="23"/>
        </w:rPr>
        <w:t xml:space="preserve">ensure all staff are clear about what appropriate behaviour is (as set out in the Staff Behaviour Policy), and are confident in distinguishing expected and appropriate behaviour from concerning, problematic or inappropriate behaviour, in themselves and others; </w:t>
      </w:r>
    </w:p>
    <w:p w14:paraId="2F1D5C7D" w14:textId="77777777" w:rsidR="00E90143" w:rsidRPr="00785B57" w:rsidRDefault="00E90143" w:rsidP="00E90143">
      <w:pPr>
        <w:pStyle w:val="ListParagraph"/>
        <w:numPr>
          <w:ilvl w:val="0"/>
          <w:numId w:val="50"/>
        </w:numPr>
        <w:spacing w:after="0" w:line="276" w:lineRule="auto"/>
        <w:ind w:right="0"/>
        <w:contextualSpacing w:val="0"/>
        <w:jc w:val="both"/>
        <w:rPr>
          <w:sz w:val="22"/>
          <w:szCs w:val="23"/>
        </w:rPr>
      </w:pPr>
      <w:r w:rsidRPr="00785B57">
        <w:rPr>
          <w:sz w:val="22"/>
          <w:szCs w:val="23"/>
        </w:rPr>
        <w:t xml:space="preserve">empower staff to share any low-level safeguarding concerns; </w:t>
      </w:r>
    </w:p>
    <w:p w14:paraId="1472006E" w14:textId="77777777" w:rsidR="00E90143" w:rsidRPr="00785B57" w:rsidRDefault="00E90143" w:rsidP="00E90143">
      <w:pPr>
        <w:pStyle w:val="ListParagraph"/>
        <w:numPr>
          <w:ilvl w:val="0"/>
          <w:numId w:val="50"/>
        </w:numPr>
        <w:spacing w:after="0" w:line="276" w:lineRule="auto"/>
        <w:ind w:right="0"/>
        <w:contextualSpacing w:val="0"/>
        <w:jc w:val="both"/>
        <w:rPr>
          <w:sz w:val="22"/>
          <w:szCs w:val="23"/>
        </w:rPr>
      </w:pPr>
      <w:r w:rsidRPr="00785B57">
        <w:rPr>
          <w:sz w:val="22"/>
          <w:szCs w:val="23"/>
        </w:rPr>
        <w:t xml:space="preserve">provide a responsive, sensitive and proportionate handling of such concerns when they are raised, for both the child/ren and the adult; and, </w:t>
      </w:r>
    </w:p>
    <w:p w14:paraId="74872757" w14:textId="77777777" w:rsidR="00E90143" w:rsidRPr="00785B57" w:rsidRDefault="00E90143" w:rsidP="00E90143">
      <w:pPr>
        <w:pStyle w:val="ListParagraph"/>
        <w:numPr>
          <w:ilvl w:val="0"/>
          <w:numId w:val="50"/>
        </w:numPr>
        <w:spacing w:after="0" w:line="276" w:lineRule="auto"/>
        <w:ind w:right="0"/>
        <w:contextualSpacing w:val="0"/>
        <w:jc w:val="both"/>
        <w:rPr>
          <w:sz w:val="22"/>
          <w:szCs w:val="23"/>
        </w:rPr>
      </w:pPr>
      <w:r w:rsidRPr="00785B57">
        <w:rPr>
          <w:sz w:val="22"/>
          <w:szCs w:val="23"/>
        </w:rPr>
        <w:t>respond to reports of low-level concerns in accordance with our HR conduct procedures by addressing unprofessional behaviour and support the individual to correct it at an early stage. If the concern has been raised vi</w:t>
      </w:r>
      <w:r w:rsidR="00785B57">
        <w:rPr>
          <w:sz w:val="22"/>
          <w:szCs w:val="23"/>
        </w:rPr>
        <w:t>a a third party, the manager</w:t>
      </w:r>
      <w:r w:rsidRPr="00785B57">
        <w:rPr>
          <w:sz w:val="22"/>
          <w:szCs w:val="23"/>
        </w:rPr>
        <w:t xml:space="preserve"> will collect as much evidence as possible by speaking: </w:t>
      </w:r>
    </w:p>
    <w:p w14:paraId="7FFD3B53" w14:textId="77777777" w:rsidR="00E90143" w:rsidRPr="00785B57" w:rsidRDefault="00E90143" w:rsidP="00E90143">
      <w:pPr>
        <w:pStyle w:val="ListParagraph"/>
        <w:numPr>
          <w:ilvl w:val="1"/>
          <w:numId w:val="50"/>
        </w:numPr>
        <w:spacing w:after="0" w:line="276" w:lineRule="auto"/>
        <w:ind w:right="0"/>
        <w:contextualSpacing w:val="0"/>
        <w:jc w:val="both"/>
        <w:rPr>
          <w:sz w:val="22"/>
          <w:szCs w:val="23"/>
        </w:rPr>
      </w:pPr>
      <w:r w:rsidRPr="00785B57">
        <w:rPr>
          <w:sz w:val="22"/>
          <w:szCs w:val="23"/>
        </w:rPr>
        <w:t xml:space="preserve">directly to the person who raised the concern, unless it has been raised anonymously; </w:t>
      </w:r>
    </w:p>
    <w:p w14:paraId="30D9CFC5" w14:textId="77777777" w:rsidR="00E90143" w:rsidRPr="00785B57" w:rsidRDefault="00E90143" w:rsidP="00E90143">
      <w:pPr>
        <w:pStyle w:val="ListParagraph"/>
        <w:numPr>
          <w:ilvl w:val="1"/>
          <w:numId w:val="50"/>
        </w:numPr>
        <w:spacing w:after="0" w:line="276" w:lineRule="auto"/>
        <w:ind w:right="0"/>
        <w:contextualSpacing w:val="0"/>
        <w:jc w:val="both"/>
        <w:rPr>
          <w:sz w:val="22"/>
          <w:szCs w:val="23"/>
        </w:rPr>
      </w:pPr>
      <w:r w:rsidRPr="00785B57">
        <w:rPr>
          <w:sz w:val="22"/>
          <w:szCs w:val="23"/>
        </w:rPr>
        <w:t>to the individual involved and any witnesses.</w:t>
      </w:r>
    </w:p>
    <w:p w14:paraId="2F0492B5" w14:textId="77777777" w:rsidR="00E90143" w:rsidRPr="00785B57" w:rsidRDefault="00E90143" w:rsidP="00E90143">
      <w:pPr>
        <w:spacing w:before="120" w:line="276" w:lineRule="auto"/>
        <w:jc w:val="both"/>
        <w:rPr>
          <w:sz w:val="22"/>
          <w:szCs w:val="23"/>
        </w:rPr>
      </w:pPr>
      <w:r w:rsidRPr="00785B57">
        <w:rPr>
          <w:sz w:val="22"/>
          <w:szCs w:val="23"/>
        </w:rPr>
        <w:t>Reporting low-level concerns helps to create and embed a culture of openness, trust and transparency in which the school’s values and expected behaviour are constantly lived, monitored and reinforced by all staff.</w:t>
      </w:r>
    </w:p>
    <w:p w14:paraId="5D7CF0EF" w14:textId="77777777" w:rsidR="00E90143" w:rsidRPr="00785B57" w:rsidRDefault="00E90143" w:rsidP="00E90143">
      <w:pPr>
        <w:spacing w:before="120" w:line="276" w:lineRule="auto"/>
        <w:jc w:val="both"/>
        <w:rPr>
          <w:bCs/>
          <w:sz w:val="22"/>
        </w:rPr>
      </w:pPr>
      <w:r w:rsidRPr="00785B57">
        <w:rPr>
          <w:bCs/>
          <w:sz w:val="22"/>
        </w:rPr>
        <w:t>Staff are encouraged to self-refer where they have found themselves in a situation which could be misinterpreted, might appear compromising to others, and/or on reflection they believe they have behaved in such a way that they consider falls below the expected professional standards.</w:t>
      </w:r>
    </w:p>
    <w:p w14:paraId="1D33F018" w14:textId="77777777" w:rsidR="00E90143" w:rsidRDefault="00E90143" w:rsidP="00E90143">
      <w:pPr>
        <w:spacing w:before="120" w:line="276" w:lineRule="auto"/>
        <w:jc w:val="both"/>
        <w:rPr>
          <w:bCs/>
          <w:sz w:val="22"/>
        </w:rPr>
      </w:pPr>
      <w:r w:rsidRPr="00785B57">
        <w:rPr>
          <w:bCs/>
          <w:sz w:val="22"/>
        </w:rPr>
        <w:t xml:space="preserve">All low-level concerns will be recorded in writing, retained and reviewed to </w:t>
      </w:r>
      <w:r w:rsidRPr="00785B57">
        <w:rPr>
          <w:sz w:val="22"/>
          <w:szCs w:val="23"/>
        </w:rPr>
        <w:t>help recognise any weakness in the school safeguarding system</w:t>
      </w:r>
      <w:r w:rsidRPr="00785B57">
        <w:rPr>
          <w:bCs/>
          <w:sz w:val="22"/>
        </w:rPr>
        <w:t xml:space="preserve"> so that potential patterns of concerning, problematic or inappropriate behaviour can be identified.</w:t>
      </w:r>
    </w:p>
    <w:p w14:paraId="6C8E9871" w14:textId="77777777" w:rsidR="00F9696C" w:rsidRDefault="00F9696C" w:rsidP="00E90143">
      <w:pPr>
        <w:spacing w:before="120" w:line="276" w:lineRule="auto"/>
        <w:ind w:right="187"/>
        <w:rPr>
          <w:b/>
          <w:sz w:val="22"/>
        </w:rPr>
      </w:pPr>
    </w:p>
    <w:p w14:paraId="357B0B15" w14:textId="77777777" w:rsidR="00E90143" w:rsidRPr="009E6E8E" w:rsidRDefault="00E90143" w:rsidP="00E90143">
      <w:pPr>
        <w:spacing w:before="120" w:line="276" w:lineRule="auto"/>
        <w:ind w:right="187"/>
        <w:rPr>
          <w:b/>
          <w:sz w:val="22"/>
        </w:rPr>
      </w:pPr>
      <w:r w:rsidRPr="009E6E8E">
        <w:rPr>
          <w:b/>
          <w:sz w:val="22"/>
        </w:rPr>
        <w:t>Whistleblowing</w:t>
      </w:r>
    </w:p>
    <w:p w14:paraId="4C64EAFC" w14:textId="77777777" w:rsidR="00E90143" w:rsidRPr="009E6E8E" w:rsidRDefault="00F9696C" w:rsidP="00E90143">
      <w:pPr>
        <w:pStyle w:val="Default"/>
        <w:spacing w:before="120" w:line="276" w:lineRule="auto"/>
        <w:rPr>
          <w:color w:val="auto"/>
          <w:sz w:val="22"/>
          <w:szCs w:val="22"/>
        </w:rPr>
      </w:pPr>
      <w:r>
        <w:rPr>
          <w:color w:val="auto"/>
          <w:sz w:val="22"/>
          <w:szCs w:val="22"/>
        </w:rPr>
        <w:t>In accordance with our school’s whistleblowing policy and procedures a</w:t>
      </w:r>
      <w:r w:rsidR="00E90143" w:rsidRPr="009E6E8E">
        <w:rPr>
          <w:color w:val="auto"/>
          <w:sz w:val="22"/>
          <w:szCs w:val="22"/>
        </w:rPr>
        <w:t>ll</w:t>
      </w:r>
      <w:r w:rsidR="00E90143" w:rsidRPr="009E6E8E">
        <w:rPr>
          <w:color w:val="auto"/>
          <w:sz w:val="22"/>
          <w:szCs w:val="22"/>
          <w:lang w:val="en-US"/>
        </w:rPr>
        <w:t xml:space="preserve"> staff </w:t>
      </w:r>
      <w:r w:rsidR="00E90143" w:rsidRPr="00785B57">
        <w:rPr>
          <w:color w:val="auto"/>
          <w:sz w:val="22"/>
          <w:szCs w:val="22"/>
          <w:lang w:val="en-US"/>
        </w:rPr>
        <w:t>and pupils</w:t>
      </w:r>
      <w:r w:rsidR="00E90143" w:rsidRPr="009E6E8E">
        <w:rPr>
          <w:color w:val="auto"/>
          <w:sz w:val="22"/>
          <w:szCs w:val="22"/>
          <w:lang w:val="en-US"/>
        </w:rPr>
        <w:t xml:space="preserve"> can raise concerns about poor or unsafe practice and potential failures in the </w:t>
      </w:r>
      <w:r w:rsidR="00785B57">
        <w:rPr>
          <w:color w:val="auto"/>
          <w:sz w:val="22"/>
          <w:szCs w:val="22"/>
          <w:lang w:val="en-US"/>
        </w:rPr>
        <w:t>pre</w:t>
      </w:r>
      <w:r w:rsidR="00E90143" w:rsidRPr="009E6E8E">
        <w:rPr>
          <w:color w:val="auto"/>
          <w:sz w:val="22"/>
          <w:szCs w:val="22"/>
          <w:lang w:val="en-US"/>
        </w:rPr>
        <w:t xml:space="preserve">school safeguarding regime. </w:t>
      </w:r>
      <w:r w:rsidR="00E90143" w:rsidRPr="009E6E8E">
        <w:rPr>
          <w:color w:val="auto"/>
          <w:sz w:val="22"/>
          <w:szCs w:val="22"/>
        </w:rPr>
        <w:t xml:space="preserve">Our whistleblowing procedures, which are </w:t>
      </w:r>
      <w:r>
        <w:rPr>
          <w:color w:val="auto"/>
          <w:sz w:val="22"/>
          <w:szCs w:val="22"/>
        </w:rPr>
        <w:t xml:space="preserve">also </w:t>
      </w:r>
      <w:r w:rsidR="00E90143" w:rsidRPr="009E6E8E">
        <w:rPr>
          <w:color w:val="auto"/>
          <w:sz w:val="22"/>
          <w:szCs w:val="22"/>
        </w:rPr>
        <w:t xml:space="preserve">reflected in staff training and our Staff Behaviour Policy, are in place for such </w:t>
      </w:r>
      <w:r w:rsidR="00E90143" w:rsidRPr="009E6E8E">
        <w:rPr>
          <w:color w:val="auto"/>
          <w:sz w:val="22"/>
          <w:szCs w:val="22"/>
        </w:rPr>
        <w:lastRenderedPageBreak/>
        <w:t>concerns to be raised with</w:t>
      </w:r>
      <w:r w:rsidR="00785B57">
        <w:rPr>
          <w:color w:val="auto"/>
          <w:sz w:val="22"/>
          <w:szCs w:val="22"/>
        </w:rPr>
        <w:t xml:space="preserve"> manager / committee</w:t>
      </w:r>
      <w:r w:rsidR="00E90143" w:rsidRPr="009E6E8E">
        <w:rPr>
          <w:color w:val="auto"/>
          <w:sz w:val="22"/>
          <w:szCs w:val="22"/>
        </w:rPr>
        <w:t>.</w:t>
      </w:r>
      <w:r>
        <w:rPr>
          <w:color w:val="auto"/>
          <w:sz w:val="22"/>
          <w:szCs w:val="22"/>
        </w:rPr>
        <w:t xml:space="preserve"> Systems are in place and well promoted so that children can confidently report concerns of abuse, knowing their concerns will be treated seriously, and knowing they can safely express their views and give feedback.</w:t>
      </w:r>
    </w:p>
    <w:p w14:paraId="5697B4E4" w14:textId="77777777" w:rsidR="00E90143" w:rsidRPr="009E6E8E" w:rsidRDefault="00E90143" w:rsidP="00E90143">
      <w:pPr>
        <w:pStyle w:val="Default"/>
        <w:spacing w:before="120" w:line="276" w:lineRule="auto"/>
        <w:rPr>
          <w:color w:val="auto"/>
          <w:sz w:val="22"/>
          <w:szCs w:val="22"/>
        </w:rPr>
      </w:pPr>
      <w:r w:rsidRPr="009E6E8E">
        <w:rPr>
          <w:color w:val="auto"/>
          <w:sz w:val="22"/>
          <w:szCs w:val="22"/>
        </w:rPr>
        <w:t xml:space="preserve">If a staff member feels unable to raise an issue with </w:t>
      </w:r>
      <w:r w:rsidR="0060534D">
        <w:rPr>
          <w:color w:val="auto"/>
          <w:sz w:val="22"/>
          <w:szCs w:val="22"/>
        </w:rPr>
        <w:t xml:space="preserve">manager </w:t>
      </w:r>
      <w:r w:rsidRPr="00785B57">
        <w:rPr>
          <w:color w:val="auto"/>
          <w:sz w:val="22"/>
          <w:szCs w:val="22"/>
        </w:rPr>
        <w:t xml:space="preserve">in </w:t>
      </w:r>
      <w:r w:rsidR="0060534D">
        <w:rPr>
          <w:color w:val="auto"/>
          <w:sz w:val="22"/>
          <w:szCs w:val="22"/>
        </w:rPr>
        <w:t>pre</w:t>
      </w:r>
      <w:r w:rsidRPr="00785B57">
        <w:rPr>
          <w:color w:val="auto"/>
          <w:sz w:val="22"/>
          <w:szCs w:val="22"/>
        </w:rPr>
        <w:t>school as above</w:t>
      </w:r>
      <w:r w:rsidRPr="009E6E8E">
        <w:rPr>
          <w:color w:val="auto"/>
          <w:sz w:val="22"/>
          <w:szCs w:val="22"/>
        </w:rPr>
        <w:t xml:space="preserve"> or feels that their genuine concerns are not being addressed, other whistleblowing channels are open to them:</w:t>
      </w:r>
    </w:p>
    <w:p w14:paraId="15036586" w14:textId="77777777" w:rsidR="00E90143" w:rsidRPr="009E6E8E" w:rsidRDefault="00E90143" w:rsidP="00E90143">
      <w:pPr>
        <w:pStyle w:val="Default"/>
        <w:numPr>
          <w:ilvl w:val="0"/>
          <w:numId w:val="25"/>
        </w:numPr>
        <w:spacing w:line="276" w:lineRule="auto"/>
        <w:rPr>
          <w:color w:val="auto"/>
          <w:sz w:val="22"/>
          <w:szCs w:val="22"/>
        </w:rPr>
      </w:pPr>
      <w:r w:rsidRPr="009E6E8E">
        <w:rPr>
          <w:color w:val="auto"/>
          <w:sz w:val="22"/>
          <w:szCs w:val="22"/>
        </w:rPr>
        <w:t xml:space="preserve">The </w:t>
      </w:r>
      <w:r w:rsidRPr="009E6E8E">
        <w:rPr>
          <w:color w:val="auto"/>
          <w:sz w:val="22"/>
          <w:szCs w:val="22"/>
          <w:lang w:val="en-US"/>
        </w:rPr>
        <w:t xml:space="preserve">NSPCC whistleblowing helpline </w:t>
      </w:r>
      <w:r w:rsidRPr="009E6E8E">
        <w:rPr>
          <w:color w:val="auto"/>
          <w:sz w:val="22"/>
          <w:szCs w:val="22"/>
        </w:rPr>
        <w:t xml:space="preserve"> </w:t>
      </w:r>
    </w:p>
    <w:p w14:paraId="3E5A7F3A" w14:textId="77777777" w:rsidR="00E90143" w:rsidRPr="009E6E8E" w:rsidRDefault="00E90143" w:rsidP="00E90143">
      <w:pPr>
        <w:pStyle w:val="Default"/>
        <w:spacing w:line="276" w:lineRule="auto"/>
        <w:ind w:left="720"/>
        <w:rPr>
          <w:color w:val="auto"/>
          <w:sz w:val="22"/>
          <w:szCs w:val="22"/>
        </w:rPr>
      </w:pPr>
      <w:r w:rsidRPr="009E6E8E">
        <w:rPr>
          <w:color w:val="auto"/>
          <w:sz w:val="22"/>
          <w:szCs w:val="22"/>
        </w:rPr>
        <w:t>Staff can call: 0800 028 0285 from 08:00 to 20:00, Monday to Friday, or email help@nspcc.org.uk.</w:t>
      </w:r>
    </w:p>
    <w:p w14:paraId="30CF9ABB" w14:textId="77777777" w:rsidR="00E90143" w:rsidRPr="009E6E8E" w:rsidRDefault="0060534D" w:rsidP="00E90143">
      <w:pPr>
        <w:pStyle w:val="Default"/>
        <w:numPr>
          <w:ilvl w:val="0"/>
          <w:numId w:val="25"/>
        </w:numPr>
        <w:spacing w:line="276" w:lineRule="auto"/>
        <w:rPr>
          <w:color w:val="auto"/>
          <w:sz w:val="22"/>
          <w:szCs w:val="22"/>
        </w:rPr>
      </w:pPr>
      <w:r>
        <w:rPr>
          <w:color w:val="auto"/>
          <w:sz w:val="22"/>
          <w:szCs w:val="22"/>
        </w:rPr>
        <w:t>A member of the committee</w:t>
      </w:r>
      <w:r w:rsidR="00E90143" w:rsidRPr="009E6E8E">
        <w:rPr>
          <w:color w:val="auto"/>
          <w:sz w:val="22"/>
          <w:szCs w:val="22"/>
        </w:rPr>
        <w:t xml:space="preserve">: </w:t>
      </w:r>
      <w:r w:rsidR="00356032">
        <w:rPr>
          <w:color w:val="auto"/>
          <w:sz w:val="22"/>
          <w:szCs w:val="22"/>
        </w:rPr>
        <w:t>Kirsty Mallinson</w:t>
      </w:r>
    </w:p>
    <w:p w14:paraId="276FB66D" w14:textId="77777777" w:rsidR="00E90143" w:rsidRPr="009E6E8E" w:rsidRDefault="00E90143" w:rsidP="00E90143">
      <w:pPr>
        <w:pStyle w:val="BodyText"/>
        <w:spacing w:before="120" w:after="0" w:line="276" w:lineRule="auto"/>
        <w:rPr>
          <w:rFonts w:ascii="Arial" w:hAnsi="Arial" w:cs="Arial"/>
          <w:b/>
          <w:sz w:val="22"/>
          <w:szCs w:val="22"/>
        </w:rPr>
      </w:pPr>
      <w:r w:rsidRPr="009E6E8E">
        <w:rPr>
          <w:rFonts w:ascii="Arial" w:hAnsi="Arial" w:cs="Arial"/>
          <w:b/>
          <w:sz w:val="22"/>
          <w:szCs w:val="22"/>
        </w:rPr>
        <w:t>Escalation of concerns</w:t>
      </w:r>
    </w:p>
    <w:p w14:paraId="03B639CF" w14:textId="77777777" w:rsidR="00E90143" w:rsidRPr="009E6E8E" w:rsidRDefault="00E90143" w:rsidP="00E90143">
      <w:pPr>
        <w:spacing w:before="120" w:line="276" w:lineRule="auto"/>
        <w:ind w:right="187"/>
        <w:rPr>
          <w:bCs/>
          <w:sz w:val="22"/>
        </w:rPr>
      </w:pPr>
      <w:r w:rsidRPr="009E6E8E">
        <w:rPr>
          <w:bCs/>
          <w:sz w:val="22"/>
        </w:rPr>
        <w:t xml:space="preserve">Effective working together depends on an open approach and honest relationships between colleagues and between agencies. </w:t>
      </w:r>
    </w:p>
    <w:p w14:paraId="00D4753F" w14:textId="77777777" w:rsidR="00E90143" w:rsidRPr="009E6E8E" w:rsidRDefault="00E90143" w:rsidP="00E90143">
      <w:pPr>
        <w:spacing w:before="120" w:line="276" w:lineRule="auto"/>
        <w:ind w:right="187"/>
        <w:rPr>
          <w:bCs/>
          <w:sz w:val="22"/>
        </w:rPr>
      </w:pPr>
      <w:r w:rsidRPr="009E6E8E">
        <w:rPr>
          <w:bCs/>
          <w:sz w:val="22"/>
        </w:rPr>
        <w:t>Staff must be confident and able to professionally disagree and challenge decision-making as an entirely legitimate activity; a part of our professional responsibility to promote the best safeguarding practice. S</w:t>
      </w:r>
      <w:r w:rsidRPr="009E6E8E">
        <w:rPr>
          <w:sz w:val="22"/>
        </w:rPr>
        <w:t xml:space="preserve">taff are encouraged to </w:t>
      </w:r>
      <w:r w:rsidRPr="009E6E8E">
        <w:rPr>
          <w:sz w:val="22"/>
          <w:lang w:val="en-US"/>
        </w:rPr>
        <w:t>press for re-consideration</w:t>
      </w:r>
      <w:r w:rsidRPr="009E6E8E">
        <w:rPr>
          <w:sz w:val="22"/>
        </w:rPr>
        <w:t> if they believe a decision to act/not act in response to a concern raised about a child is wrong.</w:t>
      </w:r>
      <w:r w:rsidRPr="009E6E8E">
        <w:rPr>
          <w:sz w:val="22"/>
          <w:lang w:val="en-US"/>
        </w:rPr>
        <w:t xml:space="preserve"> </w:t>
      </w:r>
      <w:r w:rsidRPr="009E6E8E">
        <w:rPr>
          <w:bCs/>
          <w:sz w:val="22"/>
        </w:rPr>
        <w:t xml:space="preserve">In such cases the SVPP </w:t>
      </w:r>
      <w:r w:rsidRPr="0060534D">
        <w:rPr>
          <w:bCs/>
          <w:sz w:val="22"/>
        </w:rPr>
        <w:t>Case Resolution Protocol</w:t>
      </w:r>
      <w:r w:rsidRPr="009E6E8E">
        <w:rPr>
          <w:bCs/>
          <w:sz w:val="22"/>
        </w:rPr>
        <w:t xml:space="preserve"> is used if necessary. </w:t>
      </w:r>
    </w:p>
    <w:p w14:paraId="71A2AA74" w14:textId="77777777" w:rsidR="00E90143" w:rsidRPr="009E6E8E" w:rsidRDefault="00E90143" w:rsidP="00E90143">
      <w:pPr>
        <w:spacing w:before="120" w:line="276" w:lineRule="auto"/>
        <w:ind w:right="187"/>
        <w:rPr>
          <w:bCs/>
          <w:sz w:val="22"/>
        </w:rPr>
      </w:pPr>
      <w:r w:rsidRPr="009E6E8E">
        <w:rPr>
          <w:bCs/>
          <w:sz w:val="22"/>
        </w:rPr>
        <w:t xml:space="preserve">If we are on the receiving end of a professional challenge, we see this as an opportunity to reflect on our decision making. </w:t>
      </w:r>
    </w:p>
    <w:p w14:paraId="087229AB" w14:textId="77777777" w:rsidR="00E90143" w:rsidRPr="009E6E8E" w:rsidRDefault="00E90143" w:rsidP="00E90143">
      <w:pPr>
        <w:spacing w:before="120" w:line="276" w:lineRule="auto"/>
        <w:ind w:right="187"/>
        <w:rPr>
          <w:b/>
          <w:bCs/>
          <w:sz w:val="22"/>
        </w:rPr>
      </w:pPr>
      <w:r w:rsidRPr="009E6E8E">
        <w:rPr>
          <w:b/>
          <w:bCs/>
          <w:sz w:val="22"/>
        </w:rPr>
        <w:t xml:space="preserve">Record </w:t>
      </w:r>
      <w:r w:rsidRPr="009E6E8E">
        <w:rPr>
          <w:b/>
          <w:sz w:val="22"/>
        </w:rPr>
        <w:t xml:space="preserve">keeping and information sharing </w:t>
      </w:r>
    </w:p>
    <w:p w14:paraId="1EB53800" w14:textId="77777777" w:rsidR="0060534D" w:rsidRPr="0060534D" w:rsidRDefault="0060534D" w:rsidP="0060534D">
      <w:pPr>
        <w:spacing w:after="0" w:line="276" w:lineRule="auto"/>
        <w:ind w:right="113"/>
        <w:rPr>
          <w:sz w:val="22"/>
        </w:rPr>
      </w:pPr>
      <w:r w:rsidRPr="0060534D">
        <w:rPr>
          <w:sz w:val="22"/>
        </w:rPr>
        <w:t>The Preschool</w:t>
      </w:r>
    </w:p>
    <w:p w14:paraId="2932184A" w14:textId="4BEB2373" w:rsidR="00E90143" w:rsidRPr="0060534D" w:rsidRDefault="00E90143" w:rsidP="0060534D">
      <w:pPr>
        <w:pStyle w:val="ListParagraph"/>
        <w:numPr>
          <w:ilvl w:val="0"/>
          <w:numId w:val="25"/>
        </w:numPr>
        <w:spacing w:after="0" w:line="276" w:lineRule="auto"/>
        <w:ind w:right="113"/>
        <w:rPr>
          <w:sz w:val="22"/>
        </w:rPr>
      </w:pPr>
      <w:r w:rsidRPr="0060534D">
        <w:rPr>
          <w:sz w:val="22"/>
        </w:rPr>
        <w:t>liaises with partner organisations (alternative provisions, Wiltshire Council,) to ensure any safeguarding records for le</w:t>
      </w:r>
      <w:r w:rsidR="00F9696C">
        <w:rPr>
          <w:sz w:val="22"/>
        </w:rPr>
        <w:t>arners are shared on transition</w:t>
      </w:r>
      <w:r w:rsidR="00E51B3C">
        <w:rPr>
          <w:sz w:val="22"/>
        </w:rPr>
        <w:t xml:space="preserve"> </w:t>
      </w:r>
      <w:r w:rsidR="00F9696C">
        <w:rPr>
          <w:sz w:val="22"/>
        </w:rPr>
        <w:t>and within 5 days</w:t>
      </w:r>
      <w:r w:rsidR="003D2E48">
        <w:rPr>
          <w:sz w:val="22"/>
        </w:rPr>
        <w:t xml:space="preserve"> for an in- year transfer or within 5 days of the start of a new term.</w:t>
      </w:r>
    </w:p>
    <w:p w14:paraId="01DAA2E2" w14:textId="77777777" w:rsidR="00E90143" w:rsidRPr="009E6E8E" w:rsidRDefault="00E90143" w:rsidP="00E90143">
      <w:pPr>
        <w:pStyle w:val="ListParagraph"/>
        <w:numPr>
          <w:ilvl w:val="1"/>
          <w:numId w:val="24"/>
        </w:numPr>
        <w:spacing w:after="0" w:line="276" w:lineRule="auto"/>
        <w:ind w:right="113"/>
        <w:contextualSpacing w:val="0"/>
        <w:rPr>
          <w:sz w:val="22"/>
        </w:rPr>
      </w:pPr>
      <w:r w:rsidRPr="0060534D">
        <w:rPr>
          <w:sz w:val="22"/>
        </w:rPr>
        <w:t>by the</w:t>
      </w:r>
      <w:r w:rsidRPr="009E6E8E">
        <w:rPr>
          <w:sz w:val="22"/>
        </w:rPr>
        <w:t xml:space="preserve"> setting/school/organisation previously attended by the child.</w:t>
      </w:r>
    </w:p>
    <w:p w14:paraId="3BA75CF8" w14:textId="77777777" w:rsidR="00E90143" w:rsidRPr="009E6E8E" w:rsidRDefault="00E90143" w:rsidP="00E90143">
      <w:pPr>
        <w:pStyle w:val="ListParagraph"/>
        <w:numPr>
          <w:ilvl w:val="1"/>
          <w:numId w:val="24"/>
        </w:numPr>
        <w:spacing w:after="0" w:line="276" w:lineRule="auto"/>
        <w:ind w:right="113"/>
        <w:contextualSpacing w:val="0"/>
        <w:rPr>
          <w:sz w:val="22"/>
        </w:rPr>
      </w:pPr>
      <w:r w:rsidRPr="009E6E8E">
        <w:rPr>
          <w:sz w:val="22"/>
        </w:rPr>
        <w:t>by our DSL when the child leaves our school.</w:t>
      </w:r>
    </w:p>
    <w:p w14:paraId="1EA657A9" w14:textId="77777777" w:rsidR="00E90143" w:rsidRPr="009E6E8E" w:rsidRDefault="00E90143" w:rsidP="00E90143">
      <w:pPr>
        <w:spacing w:line="276" w:lineRule="auto"/>
        <w:ind w:left="720" w:right="113"/>
        <w:rPr>
          <w:sz w:val="22"/>
        </w:rPr>
      </w:pPr>
      <w:r w:rsidRPr="0060534D">
        <w:rPr>
          <w:sz w:val="22"/>
        </w:rPr>
        <w:t>For any child dual-registered with another setting/organisation, the school continues to be responsible for the safeguarding of the placed pupil thus the DSL will regularly liaise with the DSL at that base to ensure information is shared in the child’s best interests. This includes contextual safeguarding information about relationships that young people form in their neighbourhoods, schools and online to enable assessment and intervention to happen within these extra-familial contexts.</w:t>
      </w:r>
      <w:r w:rsidRPr="009E6E8E">
        <w:rPr>
          <w:sz w:val="22"/>
        </w:rPr>
        <w:t xml:space="preserve"> </w:t>
      </w:r>
    </w:p>
    <w:p w14:paraId="6E7DB666" w14:textId="77777777" w:rsidR="00E90143" w:rsidRPr="0060534D" w:rsidRDefault="00E90143" w:rsidP="00E90143">
      <w:pPr>
        <w:pStyle w:val="ListParagraph"/>
        <w:numPr>
          <w:ilvl w:val="0"/>
          <w:numId w:val="24"/>
        </w:numPr>
        <w:spacing w:after="0" w:line="276" w:lineRule="auto"/>
        <w:ind w:left="714" w:right="113" w:hanging="357"/>
        <w:contextualSpacing w:val="0"/>
        <w:rPr>
          <w:sz w:val="22"/>
        </w:rPr>
      </w:pPr>
      <w:r w:rsidRPr="0060534D">
        <w:rPr>
          <w:sz w:val="22"/>
        </w:rPr>
        <w:t>keeps clear and comprehensive written records of all pupil safeguarding and child protection concerns using a standard recording form, with a body map, including how the concern was followed up and resolved as well as a note of any action taken, decisions reached and the outcome.</w:t>
      </w:r>
    </w:p>
    <w:p w14:paraId="67CB563F" w14:textId="77777777" w:rsidR="00E90143" w:rsidRPr="009E6E8E" w:rsidRDefault="00E90143" w:rsidP="00E90143">
      <w:pPr>
        <w:pStyle w:val="ListParagraph"/>
        <w:numPr>
          <w:ilvl w:val="0"/>
          <w:numId w:val="24"/>
        </w:numPr>
        <w:spacing w:after="0" w:line="276" w:lineRule="auto"/>
        <w:ind w:right="120"/>
        <w:contextualSpacing w:val="0"/>
        <w:rPr>
          <w:sz w:val="22"/>
        </w:rPr>
      </w:pPr>
      <w:r w:rsidRPr="009E6E8E">
        <w:rPr>
          <w:sz w:val="22"/>
        </w:rPr>
        <w:t xml:space="preserve">ensures all pupil safeguarding and child protection records are kept securely in a locked location. </w:t>
      </w:r>
    </w:p>
    <w:p w14:paraId="7EB89E00" w14:textId="77777777" w:rsidR="00E90143" w:rsidRPr="009E6E8E" w:rsidRDefault="00E90143" w:rsidP="00E90143">
      <w:pPr>
        <w:pStyle w:val="ListParagraph"/>
        <w:numPr>
          <w:ilvl w:val="0"/>
          <w:numId w:val="24"/>
        </w:numPr>
        <w:spacing w:after="0" w:line="276" w:lineRule="auto"/>
        <w:ind w:right="120"/>
        <w:contextualSpacing w:val="0"/>
        <w:rPr>
          <w:sz w:val="22"/>
        </w:rPr>
      </w:pPr>
      <w:r w:rsidRPr="009E6E8E">
        <w:rPr>
          <w:sz w:val="22"/>
        </w:rPr>
        <w:t>ensures the records incorporate the wishes and views of the pupil.</w:t>
      </w:r>
    </w:p>
    <w:p w14:paraId="0B927484" w14:textId="77777777" w:rsidR="00E90143" w:rsidRPr="009E6E8E" w:rsidRDefault="00E90143" w:rsidP="00E90143">
      <w:pPr>
        <w:spacing w:before="120" w:line="276" w:lineRule="auto"/>
        <w:rPr>
          <w:sz w:val="22"/>
        </w:rPr>
      </w:pPr>
      <w:r w:rsidRPr="009E6E8E">
        <w:rPr>
          <w:rFonts w:eastAsia="Calibri"/>
          <w:sz w:val="22"/>
          <w:lang w:eastAsia="en-US"/>
        </w:rPr>
        <w:t xml:space="preserve">The D/DSL acts in accordance with Information Sharing – Department for Education (DfE) (2018) and in line with the </w:t>
      </w:r>
      <w:r w:rsidRPr="0060534D">
        <w:rPr>
          <w:sz w:val="22"/>
        </w:rPr>
        <w:t>Wiltshire Council Record Keeping Guidance</w:t>
      </w:r>
      <w:r w:rsidRPr="009E6E8E">
        <w:rPr>
          <w:sz w:val="22"/>
        </w:rPr>
        <w:t xml:space="preserve"> which includes details about file retention. Information about pupils at risk of harm is shared with members of staff in keeping with the seven golden rules to sharing information in the DfE guidance. </w:t>
      </w:r>
    </w:p>
    <w:p w14:paraId="0C8CB204" w14:textId="77777777" w:rsidR="00E90143" w:rsidRPr="009E6E8E" w:rsidRDefault="00E90143" w:rsidP="00E90143">
      <w:pPr>
        <w:spacing w:before="120" w:line="276" w:lineRule="auto"/>
        <w:ind w:right="-85"/>
        <w:rPr>
          <w:rFonts w:eastAsia="Calibri"/>
          <w:sz w:val="22"/>
          <w:lang w:eastAsia="en-US"/>
        </w:rPr>
      </w:pPr>
      <w:r w:rsidRPr="009E6E8E">
        <w:rPr>
          <w:rFonts w:eastAsia="Calibri"/>
          <w:sz w:val="22"/>
          <w:lang w:eastAsia="en-US"/>
        </w:rPr>
        <w:t>We are committed to work in partnership with parents and carers. In most situations, we will discuss initial concerns with them. However, the D/DSL will not share information where there are concerns that if so doing would:</w:t>
      </w:r>
    </w:p>
    <w:p w14:paraId="0C95F090" w14:textId="77777777" w:rsidR="00E90143" w:rsidRPr="009E6E8E" w:rsidRDefault="00E90143" w:rsidP="00E90143">
      <w:pPr>
        <w:pStyle w:val="ListParagraph"/>
        <w:numPr>
          <w:ilvl w:val="0"/>
          <w:numId w:val="49"/>
        </w:numPr>
        <w:autoSpaceDE w:val="0"/>
        <w:autoSpaceDN w:val="0"/>
        <w:adjustRightInd w:val="0"/>
        <w:spacing w:after="0" w:line="276" w:lineRule="auto"/>
        <w:ind w:right="0"/>
        <w:contextualSpacing w:val="0"/>
        <w:rPr>
          <w:rFonts w:eastAsia="Calibri"/>
          <w:sz w:val="22"/>
          <w:lang w:eastAsia="en-US"/>
        </w:rPr>
      </w:pPr>
      <w:r w:rsidRPr="009E6E8E">
        <w:rPr>
          <w:rFonts w:eastAsia="Calibri"/>
          <w:sz w:val="22"/>
          <w:lang w:eastAsia="en-US"/>
        </w:rPr>
        <w:lastRenderedPageBreak/>
        <w:t>place a child at increased risk of significant harm</w:t>
      </w:r>
    </w:p>
    <w:p w14:paraId="6F3A851F" w14:textId="77777777" w:rsidR="00E90143" w:rsidRPr="009E6E8E" w:rsidRDefault="00E90143" w:rsidP="00E90143">
      <w:pPr>
        <w:pStyle w:val="ListParagraph"/>
        <w:numPr>
          <w:ilvl w:val="0"/>
          <w:numId w:val="49"/>
        </w:numPr>
        <w:autoSpaceDE w:val="0"/>
        <w:autoSpaceDN w:val="0"/>
        <w:adjustRightInd w:val="0"/>
        <w:spacing w:after="0" w:line="276" w:lineRule="auto"/>
        <w:ind w:right="0"/>
        <w:contextualSpacing w:val="0"/>
        <w:rPr>
          <w:rFonts w:eastAsia="Calibri"/>
          <w:sz w:val="22"/>
          <w:lang w:eastAsia="en-US"/>
        </w:rPr>
      </w:pPr>
      <w:r w:rsidRPr="009E6E8E">
        <w:rPr>
          <w:rFonts w:eastAsia="Calibri"/>
          <w:sz w:val="22"/>
          <w:lang w:eastAsia="en-US"/>
        </w:rPr>
        <w:t>place an adult at increased risk of serious harm</w:t>
      </w:r>
    </w:p>
    <w:p w14:paraId="3311FB09" w14:textId="77777777" w:rsidR="00E90143" w:rsidRPr="009E6E8E" w:rsidRDefault="00E90143" w:rsidP="00E90143">
      <w:pPr>
        <w:pStyle w:val="ListParagraph"/>
        <w:numPr>
          <w:ilvl w:val="0"/>
          <w:numId w:val="49"/>
        </w:numPr>
        <w:autoSpaceDE w:val="0"/>
        <w:autoSpaceDN w:val="0"/>
        <w:adjustRightInd w:val="0"/>
        <w:spacing w:after="0" w:line="276" w:lineRule="auto"/>
        <w:ind w:right="0"/>
        <w:contextualSpacing w:val="0"/>
        <w:rPr>
          <w:rFonts w:eastAsia="Calibri"/>
          <w:sz w:val="22"/>
          <w:lang w:eastAsia="en-US"/>
        </w:rPr>
      </w:pPr>
      <w:r w:rsidRPr="009E6E8E">
        <w:rPr>
          <w:rFonts w:eastAsia="Calibri"/>
          <w:sz w:val="22"/>
          <w:lang w:eastAsia="en-US"/>
        </w:rPr>
        <w:t>prejudice the prevention, detection or prosecution of a serious crime</w:t>
      </w:r>
    </w:p>
    <w:p w14:paraId="53D85D03" w14:textId="77777777" w:rsidR="00E90143" w:rsidRPr="009E6E8E" w:rsidRDefault="00E90143" w:rsidP="00E90143">
      <w:pPr>
        <w:pStyle w:val="ListParagraph"/>
        <w:numPr>
          <w:ilvl w:val="0"/>
          <w:numId w:val="49"/>
        </w:numPr>
        <w:autoSpaceDE w:val="0"/>
        <w:autoSpaceDN w:val="0"/>
        <w:adjustRightInd w:val="0"/>
        <w:spacing w:after="0" w:line="276" w:lineRule="auto"/>
        <w:ind w:right="0"/>
        <w:contextualSpacing w:val="0"/>
        <w:rPr>
          <w:rFonts w:eastAsia="Calibri"/>
          <w:sz w:val="22"/>
          <w:lang w:eastAsia="en-US"/>
        </w:rPr>
      </w:pPr>
      <w:r w:rsidRPr="009E6E8E">
        <w:rPr>
          <w:rFonts w:eastAsia="Calibri"/>
          <w:sz w:val="22"/>
          <w:lang w:eastAsia="en-US"/>
        </w:rPr>
        <w:t xml:space="preserve">lead to unjustified delay in making enquiries about allegations of significant harm to a child, or serious harm to an adult. </w:t>
      </w:r>
    </w:p>
    <w:p w14:paraId="2E7526A4" w14:textId="77777777" w:rsidR="00E90143" w:rsidRPr="009E6E8E" w:rsidRDefault="00E90143" w:rsidP="00E90143">
      <w:pPr>
        <w:spacing w:before="120" w:line="276" w:lineRule="auto"/>
        <w:ind w:right="-85"/>
        <w:rPr>
          <w:rFonts w:eastAsia="Calibri"/>
          <w:sz w:val="22"/>
          <w:lang w:eastAsia="en-US"/>
        </w:rPr>
      </w:pPr>
      <w:r w:rsidRPr="009E6E8E">
        <w:rPr>
          <w:rFonts w:eastAsia="Calibri"/>
          <w:sz w:val="22"/>
          <w:lang w:eastAsia="en-US"/>
        </w:rPr>
        <w:t xml:space="preserve">When we become aware that a child is being privately fostered, we remind the carer/parent of their legal duty to notify Wiltshire Children’s Social Care. We follow this up by contacting Children’s Social Care directly. </w:t>
      </w:r>
    </w:p>
    <w:p w14:paraId="5F58204B" w14:textId="77777777" w:rsidR="00E90143" w:rsidRPr="009E6E8E" w:rsidRDefault="00E90143" w:rsidP="00E90143">
      <w:pPr>
        <w:pStyle w:val="Default"/>
        <w:spacing w:before="120" w:line="276" w:lineRule="auto"/>
        <w:ind w:right="131"/>
        <w:rPr>
          <w:color w:val="auto"/>
          <w:sz w:val="22"/>
          <w:szCs w:val="22"/>
        </w:rPr>
      </w:pPr>
      <w:r w:rsidRPr="009E6E8E">
        <w:rPr>
          <w:b/>
          <w:color w:val="auto"/>
          <w:sz w:val="22"/>
          <w:szCs w:val="22"/>
        </w:rPr>
        <w:t>Visitors</w:t>
      </w:r>
    </w:p>
    <w:p w14:paraId="52DBB85C" w14:textId="77777777" w:rsidR="00E90143" w:rsidRPr="009E6E8E" w:rsidRDefault="00E90143" w:rsidP="00E90143">
      <w:pPr>
        <w:spacing w:before="120" w:line="276" w:lineRule="auto"/>
        <w:ind w:right="131"/>
        <w:rPr>
          <w:sz w:val="22"/>
        </w:rPr>
      </w:pPr>
      <w:r w:rsidRPr="009E6E8E">
        <w:rPr>
          <w:rStyle w:val="HTMLCite"/>
          <w:color w:val="auto"/>
          <w:sz w:val="22"/>
        </w:rPr>
        <w:t>All visitors complete a signing in/out process, and are provided with key safeguarding information including the contact details of safeguarding personnel in school.</w:t>
      </w:r>
    </w:p>
    <w:p w14:paraId="523C7677" w14:textId="77777777" w:rsidR="00E90143" w:rsidRPr="009E6E8E" w:rsidRDefault="00E90143" w:rsidP="00E90143">
      <w:pPr>
        <w:spacing w:before="120" w:line="276" w:lineRule="auto"/>
        <w:ind w:right="131"/>
        <w:rPr>
          <w:sz w:val="22"/>
        </w:rPr>
      </w:pPr>
      <w:r w:rsidRPr="009E6E8E">
        <w:rPr>
          <w:sz w:val="22"/>
        </w:rPr>
        <w:t>Scheduled visitors in a professional role (</w:t>
      </w:r>
      <w:proofErr w:type="spellStart"/>
      <w:r w:rsidRPr="009E6E8E">
        <w:rPr>
          <w:sz w:val="22"/>
        </w:rPr>
        <w:t>eg</w:t>
      </w:r>
      <w:proofErr w:type="spellEnd"/>
      <w:r w:rsidRPr="009E6E8E">
        <w:rPr>
          <w:sz w:val="22"/>
        </w:rPr>
        <w:t xml:space="preserve"> fire officer, </w:t>
      </w:r>
      <w:r w:rsidRPr="006D7C97">
        <w:rPr>
          <w:sz w:val="22"/>
        </w:rPr>
        <w:t xml:space="preserve">police, NSPCC staff) are asked to provide evidence of their role and employment details (usually an identity badge) upon arrival at school. Careful consideration is given to the suitability of any external organisations. </w:t>
      </w:r>
    </w:p>
    <w:p w14:paraId="74999349" w14:textId="77777777" w:rsidR="00E90143" w:rsidRPr="009E6E8E" w:rsidRDefault="00E90143" w:rsidP="00E90143">
      <w:pPr>
        <w:spacing w:before="120" w:line="276" w:lineRule="auto"/>
        <w:ind w:right="130"/>
        <w:rPr>
          <w:sz w:val="22"/>
        </w:rPr>
      </w:pPr>
      <w:r w:rsidRPr="009E6E8E">
        <w:rPr>
          <w:sz w:val="22"/>
        </w:rPr>
        <w:t>If the visit is unscheduled and the visitor is unknown to the school, we will contact the relevant organisation to verify the individual’s identity, if necessary.</w:t>
      </w:r>
    </w:p>
    <w:p w14:paraId="42B4527A" w14:textId="77777777" w:rsidR="00E90143" w:rsidRPr="009E6E8E" w:rsidRDefault="00E90143" w:rsidP="00E90143">
      <w:pPr>
        <w:pStyle w:val="BodyText"/>
        <w:spacing w:before="120" w:after="0" w:line="276" w:lineRule="auto"/>
        <w:rPr>
          <w:rFonts w:ascii="Arial" w:hAnsi="Arial" w:cs="Arial"/>
          <w:b/>
          <w:sz w:val="22"/>
          <w:szCs w:val="22"/>
        </w:rPr>
      </w:pPr>
      <w:r w:rsidRPr="009E6E8E">
        <w:rPr>
          <w:rFonts w:ascii="Arial" w:hAnsi="Arial" w:cs="Arial"/>
          <w:b/>
          <w:sz w:val="22"/>
          <w:szCs w:val="22"/>
        </w:rPr>
        <w:t>Off site visits and exchange visits</w:t>
      </w:r>
    </w:p>
    <w:p w14:paraId="1ACCEF02" w14:textId="77777777" w:rsidR="00E90143" w:rsidRPr="009E6E8E" w:rsidRDefault="00E90143" w:rsidP="00E90143">
      <w:pPr>
        <w:pStyle w:val="BodyTextIndent"/>
        <w:spacing w:before="120" w:line="276" w:lineRule="auto"/>
        <w:ind w:left="0" w:right="187"/>
        <w:jc w:val="left"/>
        <w:rPr>
          <w:i w:val="0"/>
          <w:iCs w:val="0"/>
          <w:sz w:val="22"/>
          <w:szCs w:val="22"/>
        </w:rPr>
      </w:pPr>
      <w:r w:rsidRPr="009E6E8E">
        <w:rPr>
          <w:i w:val="0"/>
          <w:iCs w:val="0"/>
          <w:sz w:val="22"/>
          <w:szCs w:val="22"/>
        </w:rPr>
        <w:t>We carry out a risk assessment prior to any off-site visit and designate the specific roles and responsibilities of each adult, whether employed or volunteers.</w:t>
      </w:r>
    </w:p>
    <w:p w14:paraId="42F9EDA7" w14:textId="77777777" w:rsidR="00E90143" w:rsidRPr="009E6E8E" w:rsidRDefault="00E90143" w:rsidP="00E90143">
      <w:pPr>
        <w:pStyle w:val="BodyTextIndent"/>
        <w:spacing w:before="120" w:line="276" w:lineRule="auto"/>
        <w:ind w:left="0" w:right="180"/>
        <w:jc w:val="left"/>
        <w:rPr>
          <w:i w:val="0"/>
          <w:iCs w:val="0"/>
          <w:sz w:val="22"/>
          <w:szCs w:val="22"/>
        </w:rPr>
      </w:pPr>
      <w:r w:rsidRPr="009E6E8E">
        <w:rPr>
          <w:i w:val="0"/>
          <w:iCs w:val="0"/>
          <w:sz w:val="22"/>
          <w:szCs w:val="22"/>
        </w:rPr>
        <w:t xml:space="preserve">Where there are safeguarding concerns or allegations that happen offsite, staff will follow the procedures described above and in the SVPP flowcharts as appropriate. A copy of the flowcharts is taken on off-site visits for reference. </w:t>
      </w:r>
    </w:p>
    <w:p w14:paraId="091EF5EA" w14:textId="77777777" w:rsidR="00E90143" w:rsidRDefault="00E90143" w:rsidP="00E90143">
      <w:pPr>
        <w:spacing w:before="120" w:after="240" w:line="276" w:lineRule="auto"/>
        <w:ind w:right="187"/>
        <w:rPr>
          <w:sz w:val="22"/>
        </w:rPr>
      </w:pPr>
      <w:r w:rsidRPr="009E6E8E">
        <w:rPr>
          <w:iCs/>
          <w:sz w:val="22"/>
        </w:rPr>
        <w:t>Any adult over 18 in a host family will be subject to DBS checks. We</w:t>
      </w:r>
      <w:r w:rsidRPr="009E6E8E">
        <w:rPr>
          <w:sz w:val="22"/>
        </w:rPr>
        <w:t xml:space="preserve"> work with partner schools abroad to ensure that similar assurances are undertaken prior to any overseas visit by our pupils.</w:t>
      </w:r>
    </w:p>
    <w:tbl>
      <w:tblPr>
        <w:tblStyle w:val="TableGrid0"/>
        <w:tblW w:w="0" w:type="auto"/>
        <w:tblLook w:val="04A0" w:firstRow="1" w:lastRow="0" w:firstColumn="1" w:lastColumn="0" w:noHBand="0" w:noVBand="1"/>
      </w:tblPr>
      <w:tblGrid>
        <w:gridCol w:w="10469"/>
      </w:tblGrid>
      <w:tr w:rsidR="00E90143" w:rsidRPr="006D7C97" w14:paraId="62259331" w14:textId="77777777" w:rsidTr="00B72DC8">
        <w:tc>
          <w:tcPr>
            <w:tcW w:w="10469" w:type="dxa"/>
            <w:shd w:val="clear" w:color="auto" w:fill="D9D9D9" w:themeFill="background1" w:themeFillShade="D9"/>
          </w:tcPr>
          <w:p w14:paraId="03CCC81C" w14:textId="77777777" w:rsidR="00E90143" w:rsidRPr="006D7C97" w:rsidRDefault="00E90143" w:rsidP="00B72DC8">
            <w:pPr>
              <w:pStyle w:val="Default"/>
              <w:spacing w:before="120" w:after="120" w:line="276" w:lineRule="auto"/>
              <w:rPr>
                <w:b/>
                <w:bCs/>
                <w:sz w:val="22"/>
                <w:szCs w:val="22"/>
              </w:rPr>
            </w:pPr>
            <w:r w:rsidRPr="006D7C97">
              <w:rPr>
                <w:b/>
                <w:bCs/>
                <w:sz w:val="28"/>
                <w:szCs w:val="28"/>
              </w:rPr>
              <w:t>Mandatory procedures – Supporting children</w:t>
            </w:r>
          </w:p>
        </w:tc>
      </w:tr>
    </w:tbl>
    <w:p w14:paraId="568CA168" w14:textId="77777777" w:rsidR="00E90143" w:rsidRPr="006D7C97" w:rsidRDefault="00E90143" w:rsidP="00E90143">
      <w:pPr>
        <w:pStyle w:val="Default"/>
        <w:spacing w:before="120" w:line="276" w:lineRule="auto"/>
        <w:rPr>
          <w:b/>
          <w:bCs/>
          <w:sz w:val="22"/>
          <w:szCs w:val="22"/>
        </w:rPr>
      </w:pPr>
      <w:r w:rsidRPr="006D7C97">
        <w:rPr>
          <w:b/>
          <w:bCs/>
          <w:sz w:val="22"/>
          <w:szCs w:val="22"/>
        </w:rPr>
        <w:t xml:space="preserve">A culture of listening to children </w:t>
      </w:r>
    </w:p>
    <w:p w14:paraId="6C18EE1E" w14:textId="77777777" w:rsidR="00E90143" w:rsidRPr="006D7C97" w:rsidRDefault="00E90143" w:rsidP="00E90143">
      <w:pPr>
        <w:pStyle w:val="Default"/>
        <w:spacing w:before="120" w:line="276" w:lineRule="auto"/>
        <w:rPr>
          <w:sz w:val="22"/>
          <w:szCs w:val="22"/>
        </w:rPr>
      </w:pPr>
      <w:r w:rsidRPr="006D7C97">
        <w:rPr>
          <w:sz w:val="22"/>
          <w:szCs w:val="22"/>
        </w:rPr>
        <w:t>We have a whole school approach to listening to children and have systems in place which create an environment where children feel safe to share their concerns and worries and know they will be taken seriously.</w:t>
      </w:r>
      <w:r w:rsidRPr="006D7C97">
        <w:rPr>
          <w:color w:val="auto"/>
          <w:sz w:val="22"/>
          <w:szCs w:val="22"/>
        </w:rPr>
        <w:t xml:space="preserve"> These systems </w:t>
      </w:r>
      <w:r w:rsidRPr="006D7C97">
        <w:rPr>
          <w:sz w:val="22"/>
          <w:szCs w:val="22"/>
        </w:rPr>
        <w:t>operate with the best interests of the child at their heart.</w:t>
      </w:r>
    </w:p>
    <w:p w14:paraId="1373DEDA" w14:textId="77777777" w:rsidR="00E90143" w:rsidRDefault="00E90143" w:rsidP="00E90143">
      <w:pPr>
        <w:pStyle w:val="Default"/>
        <w:spacing w:before="120" w:line="276" w:lineRule="auto"/>
        <w:rPr>
          <w:sz w:val="22"/>
          <w:szCs w:val="22"/>
        </w:rPr>
      </w:pPr>
      <w:r w:rsidRPr="006D7C97">
        <w:rPr>
          <w:sz w:val="22"/>
          <w:szCs w:val="22"/>
        </w:rPr>
        <w:t xml:space="preserve">Children can safely express their views and give feedback. </w:t>
      </w:r>
    </w:p>
    <w:p w14:paraId="5F38FEAD" w14:textId="77777777" w:rsidR="00E90143" w:rsidRPr="005E6F35" w:rsidRDefault="00E90143" w:rsidP="00E90143">
      <w:pPr>
        <w:pStyle w:val="BodyText"/>
        <w:spacing w:before="120" w:after="0" w:line="276" w:lineRule="auto"/>
        <w:ind w:right="131"/>
        <w:rPr>
          <w:rFonts w:ascii="Arial" w:hAnsi="Arial" w:cs="Arial"/>
          <w:b/>
          <w:sz w:val="22"/>
          <w:szCs w:val="22"/>
        </w:rPr>
      </w:pPr>
      <w:r w:rsidRPr="005E6F35">
        <w:rPr>
          <w:rFonts w:ascii="Arial" w:hAnsi="Arial" w:cs="Arial"/>
          <w:b/>
          <w:sz w:val="22"/>
          <w:szCs w:val="22"/>
        </w:rPr>
        <w:t>Curriculum – teaching about safeguarding</w:t>
      </w:r>
    </w:p>
    <w:p w14:paraId="288F1681" w14:textId="77777777" w:rsidR="00E90143" w:rsidRPr="005E6F35" w:rsidRDefault="006D7C97" w:rsidP="00E90143">
      <w:pPr>
        <w:pStyle w:val="Default"/>
        <w:spacing w:before="120" w:line="276" w:lineRule="auto"/>
        <w:ind w:right="131"/>
        <w:rPr>
          <w:color w:val="auto"/>
          <w:sz w:val="22"/>
          <w:szCs w:val="22"/>
        </w:rPr>
      </w:pPr>
      <w:r>
        <w:rPr>
          <w:color w:val="auto"/>
          <w:sz w:val="22"/>
          <w:szCs w:val="22"/>
        </w:rPr>
        <w:t>Our children</w:t>
      </w:r>
      <w:r w:rsidR="00E90143" w:rsidRPr="005E6F35">
        <w:rPr>
          <w:color w:val="auto"/>
          <w:sz w:val="22"/>
          <w:szCs w:val="22"/>
        </w:rPr>
        <w:t xml:space="preserve"> access a broad and balanced curriculum that promotes their spiritual, moral, cultural, mental and physical development, and prepares them for the opportunities, responsibilities and experiences of life.</w:t>
      </w:r>
    </w:p>
    <w:p w14:paraId="145F1CAC" w14:textId="77777777" w:rsidR="00E90143" w:rsidRPr="005E6F35" w:rsidRDefault="00E90143" w:rsidP="00E90143">
      <w:pPr>
        <w:autoSpaceDE w:val="0"/>
        <w:autoSpaceDN w:val="0"/>
        <w:adjustRightInd w:val="0"/>
        <w:spacing w:before="120" w:line="276" w:lineRule="auto"/>
        <w:ind w:right="131"/>
        <w:rPr>
          <w:sz w:val="22"/>
        </w:rPr>
      </w:pPr>
      <w:r w:rsidRPr="005E6F35">
        <w:rPr>
          <w:sz w:val="22"/>
        </w:rPr>
        <w:t>We provide opportunities f</w:t>
      </w:r>
      <w:r w:rsidR="006D7C97">
        <w:rPr>
          <w:sz w:val="22"/>
        </w:rPr>
        <w:t>or children</w:t>
      </w:r>
      <w:r w:rsidRPr="005E6F35">
        <w:rPr>
          <w:sz w:val="22"/>
        </w:rPr>
        <w:t xml:space="preserve"> to develop skills, concepts, attitudes and knowledge that promote their safety, and well-being. The PSHE specifically includes the following objectives:</w:t>
      </w:r>
    </w:p>
    <w:p w14:paraId="1FDBA2BE" w14:textId="77777777" w:rsidR="00E90143" w:rsidRPr="005E6F35" w:rsidRDefault="006D7C97" w:rsidP="00E90143">
      <w:pPr>
        <w:pStyle w:val="ListParagraph"/>
        <w:numPr>
          <w:ilvl w:val="0"/>
          <w:numId w:val="47"/>
        </w:numPr>
        <w:autoSpaceDE w:val="0"/>
        <w:autoSpaceDN w:val="0"/>
        <w:adjustRightInd w:val="0"/>
        <w:spacing w:after="0" w:line="276" w:lineRule="auto"/>
        <w:ind w:left="714" w:right="131" w:hanging="357"/>
        <w:contextualSpacing w:val="0"/>
        <w:rPr>
          <w:sz w:val="22"/>
        </w:rPr>
      </w:pPr>
      <w:r>
        <w:rPr>
          <w:sz w:val="22"/>
        </w:rPr>
        <w:t>Developing</w:t>
      </w:r>
      <w:r w:rsidR="00E90143" w:rsidRPr="005E6F35">
        <w:rPr>
          <w:sz w:val="22"/>
        </w:rPr>
        <w:t xml:space="preserve"> self-esteem and communication skills</w:t>
      </w:r>
    </w:p>
    <w:p w14:paraId="47FF059A" w14:textId="77777777" w:rsidR="00E90143" w:rsidRPr="005E6F35" w:rsidRDefault="00E90143" w:rsidP="00E90143">
      <w:pPr>
        <w:pStyle w:val="ListParagraph"/>
        <w:numPr>
          <w:ilvl w:val="0"/>
          <w:numId w:val="47"/>
        </w:numPr>
        <w:autoSpaceDE w:val="0"/>
        <w:autoSpaceDN w:val="0"/>
        <w:adjustRightInd w:val="0"/>
        <w:spacing w:after="0" w:line="276" w:lineRule="auto"/>
        <w:ind w:right="131"/>
        <w:contextualSpacing w:val="0"/>
        <w:rPr>
          <w:sz w:val="22"/>
        </w:rPr>
      </w:pPr>
      <w:r w:rsidRPr="005E6F35">
        <w:rPr>
          <w:sz w:val="22"/>
        </w:rPr>
        <w:t xml:space="preserve">Developing strategies for self-protection including online safety </w:t>
      </w:r>
    </w:p>
    <w:p w14:paraId="1D86AFBA" w14:textId="77777777" w:rsidR="003D2E48" w:rsidRDefault="00E90143" w:rsidP="00E90143">
      <w:pPr>
        <w:pStyle w:val="ListParagraph"/>
        <w:numPr>
          <w:ilvl w:val="0"/>
          <w:numId w:val="47"/>
        </w:numPr>
        <w:autoSpaceDE w:val="0"/>
        <w:autoSpaceDN w:val="0"/>
        <w:adjustRightInd w:val="0"/>
        <w:spacing w:after="0" w:line="276" w:lineRule="auto"/>
        <w:ind w:right="131"/>
        <w:contextualSpacing w:val="0"/>
        <w:rPr>
          <w:sz w:val="22"/>
        </w:rPr>
      </w:pPr>
      <w:r w:rsidRPr="005E6F35">
        <w:rPr>
          <w:sz w:val="22"/>
        </w:rPr>
        <w:t>Developing a sense of the boundaries between appropriate and inappropriate behaviour in adults and within peer relationships (positive relationships and consent)</w:t>
      </w:r>
    </w:p>
    <w:p w14:paraId="531030AF"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lastRenderedPageBreak/>
        <w:t>healthy and respectful relationships</w:t>
      </w:r>
    </w:p>
    <w:p w14:paraId="2F2899AB"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 xml:space="preserve">boundaries and consent </w:t>
      </w:r>
    </w:p>
    <w:p w14:paraId="439C04C5"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stereotyping, prejudice and equality</w:t>
      </w:r>
    </w:p>
    <w:p w14:paraId="536FD6A0"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body confidence and self-esteem</w:t>
      </w:r>
    </w:p>
    <w:p w14:paraId="0489A8E5"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how to recognise an abusive relationship, including coercive and controlling behaviour</w:t>
      </w:r>
    </w:p>
    <w:p w14:paraId="30211AD4" w14:textId="77777777" w:rsidR="003D2E48"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the concepts of, and laws relating to-sexual consent, sexual exploitation, abuse, grooming, coercion, harassment, rape, domestic abuse, so called honour-based violence such as forced marriage and FGM, and how to access support, and</w:t>
      </w:r>
    </w:p>
    <w:p w14:paraId="010F155B" w14:textId="77777777" w:rsidR="00E90143" w:rsidRPr="003D2E48" w:rsidRDefault="003D2E48" w:rsidP="003D2E48">
      <w:pPr>
        <w:pStyle w:val="ListParagraph"/>
        <w:numPr>
          <w:ilvl w:val="0"/>
          <w:numId w:val="47"/>
        </w:numPr>
        <w:autoSpaceDE w:val="0"/>
        <w:autoSpaceDN w:val="0"/>
        <w:adjustRightInd w:val="0"/>
        <w:spacing w:after="0" w:line="276" w:lineRule="auto"/>
        <w:ind w:right="131"/>
        <w:contextualSpacing w:val="0"/>
        <w:rPr>
          <w:sz w:val="22"/>
        </w:rPr>
      </w:pPr>
      <w:r w:rsidRPr="003D2E48">
        <w:rPr>
          <w:sz w:val="22"/>
        </w:rPr>
        <w:t>what constitutes sexual harassment and sexual violence and why these are always unacceptable</w:t>
      </w:r>
      <w:r w:rsidR="00E90143" w:rsidRPr="003D2E48">
        <w:rPr>
          <w:color w:val="0B0C0C"/>
          <w:sz w:val="22"/>
          <w:shd w:val="clear" w:color="auto" w:fill="FFFFFF"/>
        </w:rPr>
        <w:t xml:space="preserve"> </w:t>
      </w:r>
    </w:p>
    <w:p w14:paraId="3AB2EB79" w14:textId="77777777" w:rsidR="00E90143" w:rsidRPr="006D7C97" w:rsidRDefault="00E90143" w:rsidP="00E90143">
      <w:pPr>
        <w:spacing w:before="120" w:line="276" w:lineRule="auto"/>
        <w:ind w:right="187"/>
        <w:rPr>
          <w:b/>
          <w:bCs/>
          <w:sz w:val="22"/>
        </w:rPr>
      </w:pPr>
      <w:r w:rsidRPr="006D7C97">
        <w:rPr>
          <w:b/>
          <w:sz w:val="22"/>
        </w:rPr>
        <w:t>Remote learning</w:t>
      </w:r>
    </w:p>
    <w:p w14:paraId="7D004943" w14:textId="77777777" w:rsidR="00E90143" w:rsidRPr="005E6F35" w:rsidRDefault="00E90143" w:rsidP="00E90143">
      <w:pPr>
        <w:spacing w:before="120" w:line="276" w:lineRule="auto"/>
        <w:ind w:right="187"/>
        <w:rPr>
          <w:sz w:val="22"/>
        </w:rPr>
      </w:pPr>
      <w:r w:rsidRPr="005E6F35">
        <w:rPr>
          <w:sz w:val="22"/>
        </w:rPr>
        <w:t xml:space="preserve">If the </w:t>
      </w:r>
      <w:r w:rsidR="006D7C97">
        <w:rPr>
          <w:sz w:val="22"/>
        </w:rPr>
        <w:t>pre</w:t>
      </w:r>
      <w:r w:rsidRPr="005E6F35">
        <w:rPr>
          <w:sz w:val="22"/>
        </w:rPr>
        <w:t xml:space="preserve">school is required to change the way provision to children is offered due to exceptional circumstances </w:t>
      </w:r>
      <w:proofErr w:type="spellStart"/>
      <w:r w:rsidRPr="005E6F35">
        <w:rPr>
          <w:sz w:val="22"/>
        </w:rPr>
        <w:t>eg</w:t>
      </w:r>
      <w:proofErr w:type="spellEnd"/>
      <w:r w:rsidRPr="005E6F35">
        <w:rPr>
          <w:sz w:val="22"/>
        </w:rPr>
        <w:t xml:space="preserve"> during a pandemic lockdown, </w:t>
      </w:r>
      <w:r w:rsidRPr="006D7C97">
        <w:rPr>
          <w:sz w:val="22"/>
        </w:rPr>
        <w:t>self-isolation</w:t>
      </w:r>
      <w:r w:rsidRPr="005E6F35">
        <w:rPr>
          <w:sz w:val="22"/>
        </w:rPr>
        <w:t>, staff responsibilities to remain alert to the signs and risks of abuse to children will continue to apply. In such circumstances:</w:t>
      </w:r>
    </w:p>
    <w:p w14:paraId="0F077F83" w14:textId="77777777" w:rsidR="00E90143" w:rsidRPr="005E6F35" w:rsidRDefault="00E90143" w:rsidP="00E90143">
      <w:pPr>
        <w:spacing w:before="120" w:line="276" w:lineRule="auto"/>
        <w:ind w:right="187"/>
        <w:rPr>
          <w:sz w:val="22"/>
        </w:rPr>
      </w:pPr>
      <w:r w:rsidRPr="005E6F35">
        <w:rPr>
          <w:sz w:val="22"/>
        </w:rPr>
        <w:t xml:space="preserve">The DSL will: </w:t>
      </w:r>
    </w:p>
    <w:p w14:paraId="2DB374EC" w14:textId="77777777" w:rsidR="00E90143" w:rsidRPr="005E6F35" w:rsidRDefault="00E90143" w:rsidP="00E90143">
      <w:pPr>
        <w:pStyle w:val="ListParagraph"/>
        <w:numPr>
          <w:ilvl w:val="0"/>
          <w:numId w:val="41"/>
        </w:numPr>
        <w:spacing w:after="0" w:line="276" w:lineRule="auto"/>
        <w:ind w:right="187"/>
        <w:contextualSpacing w:val="0"/>
        <w:rPr>
          <w:sz w:val="22"/>
        </w:rPr>
      </w:pPr>
      <w:r w:rsidRPr="005E6F35">
        <w:rPr>
          <w:sz w:val="22"/>
        </w:rPr>
        <w:t xml:space="preserve">work closely with social care and partner agencies to support children in these circumstances and to identify children who may be at risk for the first time and/or benefit from additional support </w:t>
      </w:r>
    </w:p>
    <w:p w14:paraId="58993B47" w14:textId="77777777" w:rsidR="00E90143" w:rsidRPr="005E6F35" w:rsidRDefault="00E90143" w:rsidP="00E90143">
      <w:pPr>
        <w:pStyle w:val="ListParagraph"/>
        <w:numPr>
          <w:ilvl w:val="0"/>
          <w:numId w:val="41"/>
        </w:numPr>
        <w:spacing w:after="0" w:line="276" w:lineRule="auto"/>
        <w:ind w:right="187"/>
        <w:contextualSpacing w:val="0"/>
        <w:rPr>
          <w:sz w:val="22"/>
        </w:rPr>
      </w:pPr>
      <w:r w:rsidRPr="005E6F35">
        <w:rPr>
          <w:sz w:val="22"/>
        </w:rPr>
        <w:t xml:space="preserve">use specific local and national guidance about safeguarding in such circumstances to inform practice </w:t>
      </w:r>
      <w:proofErr w:type="spellStart"/>
      <w:r w:rsidRPr="006D7C97">
        <w:rPr>
          <w:sz w:val="22"/>
        </w:rPr>
        <w:t>eg</w:t>
      </w:r>
      <w:proofErr w:type="spellEnd"/>
      <w:r w:rsidRPr="006D7C97">
        <w:rPr>
          <w:sz w:val="22"/>
        </w:rPr>
        <w:t xml:space="preserve"> UK Safer internet centre guidance, DfE safeguarding and remote education and will</w:t>
      </w:r>
      <w:r w:rsidRPr="005E6F35">
        <w:rPr>
          <w:sz w:val="22"/>
        </w:rPr>
        <w:t xml:space="preserve"> ensure staff, children, and families are provided with written:</w:t>
      </w:r>
    </w:p>
    <w:p w14:paraId="0983FFD1" w14:textId="77777777" w:rsidR="00E90143" w:rsidRPr="005E6F35" w:rsidRDefault="00E90143" w:rsidP="00E90143">
      <w:pPr>
        <w:pStyle w:val="ListParagraph"/>
        <w:numPr>
          <w:ilvl w:val="0"/>
          <w:numId w:val="42"/>
        </w:numPr>
        <w:spacing w:after="0" w:line="276" w:lineRule="auto"/>
        <w:ind w:right="187"/>
        <w:contextualSpacing w:val="0"/>
        <w:rPr>
          <w:sz w:val="22"/>
        </w:rPr>
      </w:pPr>
      <w:r w:rsidRPr="005E6F35">
        <w:rPr>
          <w:sz w:val="22"/>
        </w:rPr>
        <w:t>amended DSL arrangements as required (names, location and contact details)</w:t>
      </w:r>
    </w:p>
    <w:p w14:paraId="27F9B36B" w14:textId="77777777" w:rsidR="00E90143" w:rsidRPr="005E6F35" w:rsidRDefault="00E90143" w:rsidP="00E90143">
      <w:pPr>
        <w:pStyle w:val="ListParagraph"/>
        <w:numPr>
          <w:ilvl w:val="0"/>
          <w:numId w:val="42"/>
        </w:numPr>
        <w:spacing w:after="0" w:line="276" w:lineRule="auto"/>
        <w:ind w:right="187"/>
        <w:contextualSpacing w:val="0"/>
        <w:rPr>
          <w:sz w:val="22"/>
        </w:rPr>
      </w:pPr>
      <w:r w:rsidRPr="005E6F35">
        <w:rPr>
          <w:sz w:val="22"/>
        </w:rPr>
        <w:t xml:space="preserve">temporary changes to procedures for working with children </w:t>
      </w:r>
      <w:proofErr w:type="spellStart"/>
      <w:r w:rsidRPr="005E6F35">
        <w:rPr>
          <w:sz w:val="22"/>
        </w:rPr>
        <w:t>eg</w:t>
      </w:r>
      <w:proofErr w:type="spellEnd"/>
      <w:r w:rsidRPr="005E6F35">
        <w:rPr>
          <w:sz w:val="22"/>
        </w:rPr>
        <w:t xml:space="preserve"> online.</w:t>
      </w:r>
    </w:p>
    <w:p w14:paraId="3164D615" w14:textId="77777777" w:rsidR="00E90143" w:rsidRPr="005E6F35" w:rsidRDefault="00E90143" w:rsidP="00E90143">
      <w:pPr>
        <w:pStyle w:val="ListParagraph"/>
        <w:numPr>
          <w:ilvl w:val="0"/>
          <w:numId w:val="42"/>
        </w:numPr>
        <w:spacing w:after="0" w:line="276" w:lineRule="auto"/>
        <w:ind w:right="187"/>
        <w:contextualSpacing w:val="0"/>
        <w:rPr>
          <w:sz w:val="22"/>
        </w:rPr>
      </w:pPr>
      <w:r w:rsidRPr="005E6F35">
        <w:rPr>
          <w:sz w:val="22"/>
        </w:rPr>
        <w:t>amended procedures for reporting concerns</w:t>
      </w:r>
    </w:p>
    <w:p w14:paraId="04759EAD" w14:textId="77777777" w:rsidR="00E90143" w:rsidRPr="005E6F35" w:rsidRDefault="00E90143" w:rsidP="00E90143">
      <w:pPr>
        <w:pStyle w:val="ListParagraph"/>
        <w:numPr>
          <w:ilvl w:val="0"/>
          <w:numId w:val="42"/>
        </w:numPr>
        <w:spacing w:after="0" w:line="276" w:lineRule="auto"/>
        <w:ind w:right="187"/>
        <w:contextualSpacing w:val="0"/>
        <w:rPr>
          <w:sz w:val="22"/>
        </w:rPr>
      </w:pPr>
      <w:r w:rsidRPr="005E6F35">
        <w:rPr>
          <w:sz w:val="22"/>
        </w:rPr>
        <w:t>safeguarding training arrangements</w:t>
      </w:r>
    </w:p>
    <w:p w14:paraId="2F550B6B" w14:textId="77777777" w:rsidR="00E90143" w:rsidRPr="005E6F35" w:rsidRDefault="00E90143" w:rsidP="00E90143">
      <w:pPr>
        <w:pStyle w:val="ListParagraph"/>
        <w:numPr>
          <w:ilvl w:val="0"/>
          <w:numId w:val="42"/>
        </w:numPr>
        <w:spacing w:after="0" w:line="276" w:lineRule="auto"/>
        <w:ind w:right="187"/>
        <w:contextualSpacing w:val="0"/>
        <w:rPr>
          <w:sz w:val="22"/>
        </w:rPr>
      </w:pPr>
      <w:r w:rsidRPr="005E6F35">
        <w:rPr>
          <w:sz w:val="22"/>
        </w:rPr>
        <w:t>timescales for such changes so that all children, families and staff understand when such arrangements will end, and arrangements revert to those in place prior to the events leading to the need for the temporary changes.</w:t>
      </w:r>
    </w:p>
    <w:p w14:paraId="6CA3E707" w14:textId="77777777" w:rsidR="00E90143" w:rsidRPr="005E6F35" w:rsidRDefault="00E90143" w:rsidP="00E90143">
      <w:pPr>
        <w:spacing w:before="120" w:line="276" w:lineRule="auto"/>
        <w:ind w:right="187"/>
        <w:rPr>
          <w:b/>
          <w:bCs/>
          <w:sz w:val="22"/>
        </w:rPr>
      </w:pPr>
      <w:r w:rsidRPr="005E6F35">
        <w:rPr>
          <w:sz w:val="22"/>
        </w:rPr>
        <w:t>We will ensure the curriculum we offer during such circumstances, continues to promote learners’ spiritual, moral, cultural, mental and physical development.</w:t>
      </w:r>
    </w:p>
    <w:p w14:paraId="66E2EB9B" w14:textId="77777777" w:rsidR="00E90143" w:rsidRPr="005E6F35" w:rsidRDefault="00E90143" w:rsidP="00E90143">
      <w:pPr>
        <w:pStyle w:val="BodyText"/>
        <w:spacing w:before="120" w:after="0" w:line="276" w:lineRule="auto"/>
        <w:ind w:right="130"/>
        <w:rPr>
          <w:rFonts w:ascii="Arial" w:hAnsi="Arial" w:cs="Arial"/>
          <w:b/>
          <w:sz w:val="22"/>
          <w:szCs w:val="22"/>
        </w:rPr>
      </w:pPr>
      <w:r w:rsidRPr="005E6F35">
        <w:rPr>
          <w:rFonts w:ascii="Arial" w:hAnsi="Arial" w:cs="Arial"/>
          <w:b/>
          <w:sz w:val="22"/>
          <w:szCs w:val="22"/>
        </w:rPr>
        <w:t>Early help</w:t>
      </w:r>
    </w:p>
    <w:p w14:paraId="2A758116" w14:textId="77777777" w:rsidR="00E90143" w:rsidRPr="005E6F35" w:rsidRDefault="00E90143" w:rsidP="00E90143">
      <w:pPr>
        <w:spacing w:before="120" w:line="276" w:lineRule="auto"/>
        <w:ind w:right="130"/>
        <w:rPr>
          <w:bCs/>
          <w:sz w:val="22"/>
          <w:lang w:eastAsia="en-US"/>
        </w:rPr>
      </w:pPr>
      <w:r w:rsidRPr="005E6F35">
        <w:rPr>
          <w:bCs/>
          <w:sz w:val="22"/>
          <w:lang w:eastAsia="en-US"/>
        </w:rPr>
        <w:t xml:space="preserve">At </w:t>
      </w:r>
      <w:r w:rsidR="00D650F4">
        <w:rPr>
          <w:bCs/>
          <w:sz w:val="22"/>
          <w:lang w:eastAsia="en-US"/>
        </w:rPr>
        <w:t>Longleaze Preschool and Nursery</w:t>
      </w:r>
      <w:r w:rsidRPr="005E6F35">
        <w:rPr>
          <w:bCs/>
          <w:sz w:val="22"/>
          <w:lang w:eastAsia="en-US"/>
        </w:rPr>
        <w:t xml:space="preserve">, all our staff can identify children who may benefit from early help as a problem emerges and discuss this with the D/DSL. </w:t>
      </w:r>
    </w:p>
    <w:p w14:paraId="78E5F26B" w14:textId="24D883C9" w:rsidR="00E90143" w:rsidRDefault="00E90143" w:rsidP="00E90143">
      <w:pPr>
        <w:spacing w:before="120" w:line="276" w:lineRule="auto"/>
        <w:ind w:right="131"/>
        <w:rPr>
          <w:bCs/>
          <w:sz w:val="22"/>
          <w:lang w:eastAsia="en-US"/>
        </w:rPr>
      </w:pPr>
      <w:r w:rsidRPr="005E6F35">
        <w:rPr>
          <w:bCs/>
          <w:sz w:val="22"/>
          <w:lang w:eastAsia="en-US"/>
        </w:rPr>
        <w:t xml:space="preserve">The D/DSL uses: </w:t>
      </w:r>
    </w:p>
    <w:p w14:paraId="21448C6A" w14:textId="77777777" w:rsidR="00E51B3C" w:rsidRPr="005E6F35" w:rsidRDefault="00E51B3C" w:rsidP="00E90143">
      <w:pPr>
        <w:spacing w:before="120" w:line="276" w:lineRule="auto"/>
        <w:ind w:right="131"/>
        <w:rPr>
          <w:bCs/>
          <w:sz w:val="22"/>
          <w:lang w:eastAsia="en-US"/>
        </w:rPr>
      </w:pPr>
    </w:p>
    <w:p w14:paraId="2891F360" w14:textId="1919C175" w:rsidR="00E90143" w:rsidRDefault="00E90143" w:rsidP="00E90143">
      <w:pPr>
        <w:pStyle w:val="ListParagraph"/>
        <w:numPr>
          <w:ilvl w:val="0"/>
          <w:numId w:val="37"/>
        </w:numPr>
        <w:spacing w:after="0" w:line="276" w:lineRule="auto"/>
        <w:ind w:right="131"/>
        <w:contextualSpacing w:val="0"/>
        <w:rPr>
          <w:bCs/>
          <w:sz w:val="22"/>
          <w:lang w:eastAsia="en-US"/>
        </w:rPr>
      </w:pPr>
      <w:r w:rsidRPr="005E6F35">
        <w:rPr>
          <w:bCs/>
          <w:sz w:val="22"/>
          <w:lang w:eastAsia="en-US"/>
        </w:rPr>
        <w:t xml:space="preserve">The Digital Assessment and Referral Tool as appropriate as part of a holistic assessment of the child’s needs. </w:t>
      </w:r>
    </w:p>
    <w:p w14:paraId="69C2B32B" w14:textId="77777777" w:rsidR="00E51B3C" w:rsidRPr="00E51B3C" w:rsidRDefault="00E51B3C" w:rsidP="00E51B3C">
      <w:pPr>
        <w:pStyle w:val="ListParagraph"/>
        <w:numPr>
          <w:ilvl w:val="0"/>
          <w:numId w:val="37"/>
        </w:numPr>
        <w:rPr>
          <w:bCs/>
          <w:sz w:val="22"/>
          <w:lang w:eastAsia="en-US"/>
        </w:rPr>
      </w:pPr>
      <w:r w:rsidRPr="00E51B3C">
        <w:rPr>
          <w:bCs/>
          <w:sz w:val="22"/>
          <w:lang w:eastAsia="en-US"/>
        </w:rPr>
        <w:t>The Wiltshire’s Integrated Front Door (MASH and Early Support Hub).</w:t>
      </w:r>
    </w:p>
    <w:p w14:paraId="0C1F63D9" w14:textId="77777777" w:rsidR="00E51B3C" w:rsidRPr="00E51B3C" w:rsidRDefault="00E51B3C" w:rsidP="00E51B3C">
      <w:pPr>
        <w:spacing w:after="0" w:line="276" w:lineRule="auto"/>
        <w:ind w:left="360" w:right="131" w:firstLine="0"/>
        <w:rPr>
          <w:bCs/>
          <w:sz w:val="22"/>
          <w:lang w:eastAsia="en-US"/>
        </w:rPr>
      </w:pPr>
    </w:p>
    <w:p w14:paraId="02327123" w14:textId="77777777" w:rsidR="00E90143" w:rsidRPr="00D650F4" w:rsidRDefault="00E90143" w:rsidP="00E90143">
      <w:pPr>
        <w:pStyle w:val="ListParagraph"/>
        <w:numPr>
          <w:ilvl w:val="0"/>
          <w:numId w:val="37"/>
        </w:numPr>
        <w:spacing w:after="0" w:line="276" w:lineRule="auto"/>
        <w:ind w:right="181"/>
        <w:contextualSpacing w:val="0"/>
        <w:rPr>
          <w:bCs/>
          <w:sz w:val="22"/>
          <w:lang w:eastAsia="en-US"/>
        </w:rPr>
      </w:pPr>
      <w:r w:rsidRPr="005E6F35">
        <w:rPr>
          <w:bCs/>
          <w:sz w:val="22"/>
          <w:lang w:eastAsia="en-US"/>
        </w:rPr>
        <w:t xml:space="preserve">The Multi-Agency Thresholds </w:t>
      </w:r>
      <w:r w:rsidRPr="00D650F4">
        <w:rPr>
          <w:bCs/>
          <w:sz w:val="22"/>
          <w:lang w:eastAsia="en-US"/>
        </w:rPr>
        <w:t>guidance for Safeguarding Children on the Safeguarding Vulnerable People Partnership (SVPP) website about suitable action to take when a pupil has been identified as making inadequate progress or having an unmet need.</w:t>
      </w:r>
    </w:p>
    <w:p w14:paraId="642AF539" w14:textId="77777777" w:rsidR="00E90143" w:rsidRPr="00D650F4" w:rsidRDefault="00E90143" w:rsidP="00E90143">
      <w:pPr>
        <w:pStyle w:val="ListParagraph"/>
        <w:numPr>
          <w:ilvl w:val="0"/>
          <w:numId w:val="37"/>
        </w:numPr>
        <w:spacing w:after="0" w:line="276" w:lineRule="auto"/>
        <w:ind w:right="181"/>
        <w:contextualSpacing w:val="0"/>
        <w:rPr>
          <w:bCs/>
          <w:sz w:val="22"/>
          <w:lang w:eastAsia="en-US"/>
        </w:rPr>
      </w:pPr>
      <w:r w:rsidRPr="00D650F4">
        <w:rPr>
          <w:bCs/>
          <w:sz w:val="22"/>
          <w:lang w:eastAsia="en-US"/>
        </w:rPr>
        <w:t>Liaises with Wiltshire SEND service</w:t>
      </w:r>
    </w:p>
    <w:p w14:paraId="5F0E7DAC" w14:textId="77777777" w:rsidR="00E90143" w:rsidRPr="00D650F4" w:rsidRDefault="00E90143" w:rsidP="00E90143">
      <w:pPr>
        <w:pStyle w:val="ListParagraph"/>
        <w:numPr>
          <w:ilvl w:val="0"/>
          <w:numId w:val="37"/>
        </w:numPr>
        <w:spacing w:after="0" w:line="276" w:lineRule="auto"/>
        <w:ind w:right="181"/>
        <w:contextualSpacing w:val="0"/>
        <w:rPr>
          <w:bCs/>
          <w:sz w:val="22"/>
          <w:lang w:eastAsia="en-US"/>
        </w:rPr>
      </w:pPr>
      <w:r w:rsidRPr="00D650F4">
        <w:rPr>
          <w:bCs/>
          <w:sz w:val="22"/>
          <w:lang w:eastAsia="en-US"/>
        </w:rPr>
        <w:t xml:space="preserve">Various resources to identify and respond to harmful sexual behaviour </w:t>
      </w:r>
    </w:p>
    <w:p w14:paraId="49F82AE4" w14:textId="77777777" w:rsidR="00E90143" w:rsidRPr="005E6F35" w:rsidRDefault="00E90143" w:rsidP="00E90143">
      <w:pPr>
        <w:pStyle w:val="BodyText"/>
        <w:spacing w:before="120" w:after="0" w:line="276" w:lineRule="auto"/>
        <w:rPr>
          <w:rFonts w:ascii="Arial" w:hAnsi="Arial" w:cs="Arial"/>
          <w:b/>
          <w:sz w:val="22"/>
          <w:szCs w:val="22"/>
        </w:rPr>
      </w:pPr>
      <w:r w:rsidRPr="005E6F35">
        <w:rPr>
          <w:rFonts w:ascii="Arial" w:hAnsi="Arial" w:cs="Arial"/>
          <w:b/>
          <w:sz w:val="22"/>
          <w:szCs w:val="22"/>
        </w:rPr>
        <w:lastRenderedPageBreak/>
        <w:t xml:space="preserve">Children with Special Education Needs and Disabilities (SEND) </w:t>
      </w:r>
      <w:r w:rsidRPr="00D650F4">
        <w:rPr>
          <w:rFonts w:ascii="Arial" w:hAnsi="Arial" w:cs="Arial"/>
          <w:b/>
          <w:sz w:val="22"/>
          <w:szCs w:val="22"/>
        </w:rPr>
        <w:t>or physical health issues</w:t>
      </w:r>
    </w:p>
    <w:p w14:paraId="50924CE3" w14:textId="77777777" w:rsidR="00E90143" w:rsidRPr="005E6F35" w:rsidRDefault="00D650F4" w:rsidP="00E90143">
      <w:pPr>
        <w:spacing w:before="120" w:line="276" w:lineRule="auto"/>
        <w:ind w:right="181"/>
        <w:rPr>
          <w:sz w:val="22"/>
          <w:lang w:val="en-US"/>
        </w:rPr>
      </w:pPr>
      <w:r>
        <w:rPr>
          <w:sz w:val="22"/>
        </w:rPr>
        <w:t>Children</w:t>
      </w:r>
      <w:r w:rsidR="00E90143" w:rsidRPr="005E6F35">
        <w:rPr>
          <w:sz w:val="22"/>
        </w:rPr>
        <w:t xml:space="preserve"> with additional needs </w:t>
      </w:r>
      <w:r w:rsidR="00E90143" w:rsidRPr="00D650F4">
        <w:rPr>
          <w:sz w:val="22"/>
        </w:rPr>
        <w:t>or certain health conditions</w:t>
      </w:r>
      <w:r w:rsidR="00E90143" w:rsidRPr="005E6F35">
        <w:rPr>
          <w:sz w:val="22"/>
        </w:rPr>
        <w:t xml:space="preserve"> face an increased risk of abuse and neglect. Staff take extra care to interpret correctly apparent signs of abuse or neglect. We never assume that </w:t>
      </w:r>
      <w:proofErr w:type="spellStart"/>
      <w:r w:rsidR="00E90143" w:rsidRPr="005E6F35">
        <w:rPr>
          <w:sz w:val="22"/>
          <w:lang w:val="en-US"/>
        </w:rPr>
        <w:t>behaviour</w:t>
      </w:r>
      <w:proofErr w:type="spellEnd"/>
      <w:r w:rsidR="00E90143" w:rsidRPr="005E6F35">
        <w:rPr>
          <w:sz w:val="22"/>
          <w:lang w:val="en-US"/>
        </w:rPr>
        <w:t>, mood or injury relates to the pupil’s additional needs without further exploration</w:t>
      </w:r>
      <w:r w:rsidR="00E90143" w:rsidRPr="005E6F35">
        <w:rPr>
          <w:sz w:val="22"/>
        </w:rPr>
        <w:t>. Staff understand that additional</w:t>
      </w:r>
      <w:r w:rsidR="00E90143" w:rsidRPr="005E6F35">
        <w:rPr>
          <w:sz w:val="22"/>
          <w:lang w:val="en-US"/>
        </w:rPr>
        <w:t xml:space="preserve"> challenges can exist when </w:t>
      </w:r>
      <w:proofErr w:type="spellStart"/>
      <w:r w:rsidR="00E90143" w:rsidRPr="005E6F35">
        <w:rPr>
          <w:sz w:val="22"/>
          <w:lang w:val="en-US"/>
        </w:rPr>
        <w:t>recognising</w:t>
      </w:r>
      <w:proofErr w:type="spellEnd"/>
      <w:r w:rsidR="00E90143" w:rsidRPr="005E6F35">
        <w:rPr>
          <w:sz w:val="22"/>
          <w:lang w:val="en-US"/>
        </w:rPr>
        <w:t xml:space="preserve"> abuse and neglect in pupils with SEND, including communication barriers. Staff </w:t>
      </w:r>
      <w:proofErr w:type="spellStart"/>
      <w:r w:rsidR="00E90143" w:rsidRPr="005E6F35">
        <w:rPr>
          <w:sz w:val="22"/>
          <w:lang w:val="en-US"/>
        </w:rPr>
        <w:t>recognise</w:t>
      </w:r>
      <w:proofErr w:type="spellEnd"/>
      <w:r w:rsidR="00E90143" w:rsidRPr="005E6F35">
        <w:rPr>
          <w:sz w:val="22"/>
          <w:lang w:val="en-US"/>
        </w:rPr>
        <w:t xml:space="preserve"> that children with SEND are also at a higher risk of peer group isolation and can be disproportionately affected by bullying </w:t>
      </w:r>
      <w:r w:rsidR="00E90143" w:rsidRPr="00D650F4">
        <w:rPr>
          <w:sz w:val="22"/>
          <w:lang w:val="en-US"/>
        </w:rPr>
        <w:t>(including prejudiced-based bullying).</w:t>
      </w:r>
      <w:r w:rsidR="00E90143" w:rsidRPr="005E6F35">
        <w:rPr>
          <w:sz w:val="22"/>
          <w:lang w:val="en-US"/>
        </w:rPr>
        <w:t xml:space="preserve"> </w:t>
      </w:r>
    </w:p>
    <w:p w14:paraId="179C7510" w14:textId="77777777" w:rsidR="00E90143" w:rsidRPr="005E6F35" w:rsidRDefault="00E90143" w:rsidP="00E90143">
      <w:pPr>
        <w:spacing w:before="120" w:line="276" w:lineRule="auto"/>
        <w:ind w:right="181"/>
        <w:rPr>
          <w:sz w:val="22"/>
        </w:rPr>
      </w:pPr>
      <w:r w:rsidRPr="005E6F35">
        <w:rPr>
          <w:sz w:val="22"/>
          <w:lang w:val="en-US"/>
        </w:rPr>
        <w:t xml:space="preserve">To address those additional challenges, extra pastoral support is considered for children with SEND </w:t>
      </w:r>
      <w:r w:rsidRPr="00D650F4">
        <w:rPr>
          <w:sz w:val="22"/>
          <w:lang w:val="en-US"/>
        </w:rPr>
        <w:t>or physical health issues and they are</w:t>
      </w:r>
      <w:r w:rsidRPr="00D650F4">
        <w:rPr>
          <w:sz w:val="22"/>
        </w:rPr>
        <w:t xml:space="preserve"> also encouraged to discuss their concerns. The D/DSL works with</w:t>
      </w:r>
      <w:r w:rsidRPr="005E6F35">
        <w:rPr>
          <w:sz w:val="22"/>
        </w:rPr>
        <w:t xml:space="preserve"> the Special Educational Needs Co-ordi</w:t>
      </w:r>
      <w:r w:rsidR="00D650F4">
        <w:rPr>
          <w:sz w:val="22"/>
        </w:rPr>
        <w:t>nator (</w:t>
      </w:r>
      <w:proofErr w:type="spellStart"/>
      <w:r w:rsidR="00D650F4">
        <w:rPr>
          <w:sz w:val="22"/>
        </w:rPr>
        <w:t>SENCo</w:t>
      </w:r>
      <w:proofErr w:type="spellEnd"/>
      <w:r w:rsidR="00D650F4">
        <w:rPr>
          <w:sz w:val="22"/>
        </w:rPr>
        <w:t>) to identify children</w:t>
      </w:r>
      <w:r w:rsidRPr="005E6F35">
        <w:rPr>
          <w:sz w:val="22"/>
        </w:rPr>
        <w:t xml:space="preserve"> with additional communication needs and</w:t>
      </w:r>
      <w:r w:rsidR="00D650F4">
        <w:rPr>
          <w:sz w:val="22"/>
        </w:rPr>
        <w:t xml:space="preserve"> whenever possible, these children</w:t>
      </w:r>
      <w:r w:rsidRPr="005E6F35">
        <w:rPr>
          <w:sz w:val="22"/>
        </w:rPr>
        <w:t xml:space="preserve"> are given the chance to express themselves to a member of staff with appropriate communication skills.</w:t>
      </w:r>
    </w:p>
    <w:p w14:paraId="68439D0F" w14:textId="77777777" w:rsidR="00E90143" w:rsidRPr="00D650F4" w:rsidRDefault="00E90143" w:rsidP="00E90143">
      <w:pPr>
        <w:autoSpaceDE w:val="0"/>
        <w:autoSpaceDN w:val="0"/>
        <w:adjustRightInd w:val="0"/>
        <w:spacing w:before="120" w:line="276" w:lineRule="auto"/>
        <w:rPr>
          <w:rFonts w:eastAsia="Calibri"/>
          <w:b/>
          <w:bCs/>
          <w:sz w:val="22"/>
          <w:lang w:eastAsia="en-US"/>
        </w:rPr>
      </w:pPr>
      <w:r w:rsidRPr="00D650F4">
        <w:rPr>
          <w:rFonts w:eastAsia="Calibri"/>
          <w:b/>
          <w:bCs/>
          <w:sz w:val="22"/>
          <w:lang w:eastAsia="en-US"/>
        </w:rPr>
        <w:t>The use of ‘reasonable force’ in school</w:t>
      </w:r>
    </w:p>
    <w:p w14:paraId="04ED35C6" w14:textId="43763DCD" w:rsidR="00E90143" w:rsidRPr="00D650F4" w:rsidRDefault="00E90143" w:rsidP="00E90143">
      <w:pPr>
        <w:autoSpaceDE w:val="0"/>
        <w:autoSpaceDN w:val="0"/>
        <w:adjustRightInd w:val="0"/>
        <w:spacing w:before="120" w:line="276" w:lineRule="auto"/>
        <w:rPr>
          <w:rFonts w:eastAsia="Calibri"/>
          <w:sz w:val="22"/>
          <w:lang w:eastAsia="en-US"/>
        </w:rPr>
      </w:pPr>
      <w:r w:rsidRPr="00D650F4">
        <w:rPr>
          <w:rFonts w:eastAsia="Calibri"/>
          <w:sz w:val="22"/>
          <w:lang w:eastAsia="en-US"/>
        </w:rPr>
        <w:t>There are circumstances when it is appropriate for staff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w:t>
      </w:r>
      <w:r w:rsidR="00D650F4">
        <w:rPr>
          <w:rFonts w:eastAsia="Calibri"/>
          <w:sz w:val="22"/>
          <w:lang w:eastAsia="en-US"/>
        </w:rPr>
        <w:t xml:space="preserve"> such as standing between childre</w:t>
      </w:r>
      <w:r w:rsidR="00E51B3C">
        <w:rPr>
          <w:rFonts w:eastAsia="Calibri"/>
          <w:sz w:val="22"/>
          <w:lang w:eastAsia="en-US"/>
        </w:rPr>
        <w:t>n</w:t>
      </w:r>
      <w:r w:rsidR="00D650F4">
        <w:rPr>
          <w:rFonts w:eastAsia="Calibri"/>
          <w:sz w:val="22"/>
          <w:lang w:eastAsia="en-US"/>
        </w:rPr>
        <w:t xml:space="preserve"> or blocking a child</w:t>
      </w:r>
      <w:r w:rsidRPr="00D650F4">
        <w:rPr>
          <w:rFonts w:eastAsia="Calibri"/>
          <w:sz w:val="22"/>
          <w:lang w:eastAsia="en-US"/>
        </w:rPr>
        <w:t xml:space="preserve">’s path, or active physical contact such as leading a pupil by the arm out of the classroom. </w:t>
      </w:r>
    </w:p>
    <w:p w14:paraId="1B34A0EF" w14:textId="77777777" w:rsidR="00E90143" w:rsidRPr="00BD7590" w:rsidRDefault="00E90143" w:rsidP="00E90143">
      <w:pPr>
        <w:autoSpaceDE w:val="0"/>
        <w:autoSpaceDN w:val="0"/>
        <w:adjustRightInd w:val="0"/>
        <w:spacing w:before="120" w:after="240" w:line="276" w:lineRule="auto"/>
        <w:rPr>
          <w:rFonts w:eastAsia="Calibri"/>
          <w:sz w:val="22"/>
          <w:lang w:eastAsia="en-US"/>
        </w:rPr>
      </w:pPr>
      <w:r w:rsidRPr="00D650F4">
        <w:rPr>
          <w:rFonts w:eastAsia="Calibri"/>
          <w:sz w:val="22"/>
          <w:lang w:eastAsia="en-US"/>
        </w:rPr>
        <w:t>All staff will follow our</w:t>
      </w:r>
      <w:r w:rsidR="00D650F4">
        <w:rPr>
          <w:rFonts w:eastAsia="Calibri"/>
          <w:sz w:val="22"/>
          <w:lang w:eastAsia="en-US"/>
        </w:rPr>
        <w:t xml:space="preserve"> </w:t>
      </w:r>
      <w:r w:rsidR="003D2E48">
        <w:rPr>
          <w:rFonts w:eastAsia="Calibri"/>
          <w:sz w:val="22"/>
          <w:lang w:eastAsia="en-US"/>
        </w:rPr>
        <w:t xml:space="preserve">Relationship and positive </w:t>
      </w:r>
      <w:r w:rsidR="00D650F4">
        <w:rPr>
          <w:rFonts w:eastAsia="Calibri"/>
          <w:sz w:val="22"/>
          <w:lang w:eastAsia="en-US"/>
        </w:rPr>
        <w:t>behaviour policy and all children</w:t>
      </w:r>
      <w:r w:rsidRPr="00D650F4">
        <w:rPr>
          <w:rFonts w:eastAsia="Calibri"/>
          <w:sz w:val="22"/>
          <w:lang w:eastAsia="en-US"/>
        </w:rPr>
        <w:t xml:space="preserve"> are encouraged to follow these expectations to reduce the need for the need for ‘use of reasonable force.’  Staff will work in collaboration with pupils and parents/carers to plan positive, proactive behaviour support which may include support plans, referral to specialist agencies and agreeing actions to reduce the occurrence of challenging behaviour.</w:t>
      </w:r>
    </w:p>
    <w:tbl>
      <w:tblPr>
        <w:tblStyle w:val="TableGrid0"/>
        <w:tblW w:w="0" w:type="auto"/>
        <w:tblLook w:val="04A0" w:firstRow="1" w:lastRow="0" w:firstColumn="1" w:lastColumn="0" w:noHBand="0" w:noVBand="1"/>
      </w:tblPr>
      <w:tblGrid>
        <w:gridCol w:w="10469"/>
      </w:tblGrid>
      <w:tr w:rsidR="00E90143" w:rsidRPr="00575226" w14:paraId="46182BC4" w14:textId="77777777" w:rsidTr="00B72DC8">
        <w:tc>
          <w:tcPr>
            <w:tcW w:w="10469" w:type="dxa"/>
            <w:shd w:val="clear" w:color="auto" w:fill="D9D9D9" w:themeFill="background1" w:themeFillShade="D9"/>
          </w:tcPr>
          <w:p w14:paraId="4D0EA68C" w14:textId="77777777" w:rsidR="00E90143" w:rsidRPr="00575226" w:rsidRDefault="00E90143" w:rsidP="00B72DC8">
            <w:pPr>
              <w:spacing w:before="120" w:after="120" w:line="276" w:lineRule="auto"/>
              <w:ind w:right="181"/>
              <w:rPr>
                <w:b/>
                <w:sz w:val="28"/>
                <w:szCs w:val="28"/>
              </w:rPr>
            </w:pPr>
            <w:r w:rsidRPr="00575226">
              <w:rPr>
                <w:b/>
                <w:sz w:val="28"/>
                <w:szCs w:val="28"/>
              </w:rPr>
              <w:t>Mandatory procedures – Specific forms of abuse and safeguarding issues</w:t>
            </w:r>
          </w:p>
        </w:tc>
      </w:tr>
    </w:tbl>
    <w:p w14:paraId="2853CF0D" w14:textId="77777777" w:rsidR="00E90143" w:rsidRPr="00575226" w:rsidRDefault="003D2E48" w:rsidP="00E90143">
      <w:pPr>
        <w:spacing w:before="120" w:line="276" w:lineRule="auto"/>
        <w:ind w:right="181"/>
        <w:rPr>
          <w:sz w:val="22"/>
          <w:lang w:val="en-US"/>
        </w:rPr>
      </w:pPr>
      <w:r>
        <w:rPr>
          <w:b/>
          <w:sz w:val="22"/>
        </w:rPr>
        <w:t>Child on child</w:t>
      </w:r>
      <w:r w:rsidR="00E90143" w:rsidRPr="00575226">
        <w:rPr>
          <w:b/>
          <w:sz w:val="22"/>
        </w:rPr>
        <w:t xml:space="preserve"> abuse</w:t>
      </w:r>
    </w:p>
    <w:p w14:paraId="323AFF30" w14:textId="77777777" w:rsidR="00E90143" w:rsidRPr="00575226" w:rsidRDefault="00E90143" w:rsidP="00E90143">
      <w:pPr>
        <w:spacing w:before="120" w:line="276" w:lineRule="auto"/>
        <w:ind w:right="181"/>
        <w:rPr>
          <w:rStyle w:val="HTMLCite"/>
          <w:color w:val="auto"/>
          <w:sz w:val="22"/>
        </w:rPr>
      </w:pPr>
      <w:r w:rsidRPr="00575226">
        <w:rPr>
          <w:rStyle w:val="HTMLCite"/>
          <w:color w:val="auto"/>
          <w:sz w:val="22"/>
        </w:rPr>
        <w:t xml:space="preserve">All children have a right to attend </w:t>
      </w:r>
      <w:r w:rsidR="00575226">
        <w:rPr>
          <w:rStyle w:val="HTMLCite"/>
          <w:color w:val="auto"/>
          <w:sz w:val="22"/>
        </w:rPr>
        <w:t>pre</w:t>
      </w:r>
      <w:r w:rsidRPr="00575226">
        <w:rPr>
          <w:rStyle w:val="HTMLCite"/>
          <w:color w:val="auto"/>
          <w:sz w:val="22"/>
        </w:rPr>
        <w:t>school and learn in a sa</w:t>
      </w:r>
      <w:r w:rsidR="000730E8">
        <w:rPr>
          <w:rStyle w:val="HTMLCite"/>
          <w:color w:val="auto"/>
          <w:sz w:val="22"/>
        </w:rPr>
        <w:t>fe environment. All child on child</w:t>
      </w:r>
      <w:r w:rsidRPr="00575226">
        <w:rPr>
          <w:rStyle w:val="HTMLCite"/>
          <w:color w:val="auto"/>
          <w:sz w:val="22"/>
        </w:rPr>
        <w:t xml:space="preserve"> abuse is unacceptable and will be taken seriously. </w:t>
      </w:r>
    </w:p>
    <w:p w14:paraId="1C5CA9A2" w14:textId="77777777" w:rsidR="00E90143" w:rsidRDefault="00E90143" w:rsidP="00E90143">
      <w:pPr>
        <w:spacing w:before="120" w:line="276" w:lineRule="auto"/>
        <w:ind w:right="181"/>
        <w:rPr>
          <w:rStyle w:val="HTMLCite"/>
          <w:color w:val="auto"/>
          <w:sz w:val="22"/>
        </w:rPr>
      </w:pPr>
      <w:r w:rsidRPr="00575226">
        <w:rPr>
          <w:rStyle w:val="HTMLCite"/>
          <w:color w:val="auto"/>
          <w:sz w:val="22"/>
        </w:rPr>
        <w:t>In addition, we have a zero-tolerance approach and will respond to all reports and concerns of child on child sexual violence and sexual harassment, including those that have happened outside of the school, and/or online.</w:t>
      </w:r>
    </w:p>
    <w:p w14:paraId="29E4737C" w14:textId="77777777" w:rsidR="00E90143" w:rsidRPr="000D7020" w:rsidRDefault="00E90143" w:rsidP="00E90143">
      <w:pPr>
        <w:spacing w:before="120" w:line="276" w:lineRule="auto"/>
        <w:ind w:right="181"/>
        <w:rPr>
          <w:rStyle w:val="HTMLCite"/>
          <w:color w:val="auto"/>
          <w:sz w:val="22"/>
        </w:rPr>
      </w:pPr>
      <w:r w:rsidRPr="000D7020">
        <w:rPr>
          <w:rStyle w:val="HTMLCite"/>
          <w:color w:val="auto"/>
          <w:sz w:val="22"/>
        </w:rPr>
        <w:t xml:space="preserve">Staff recognise that while both boys and girls can abuse their peers, it is more likely that girls will be victims and boys instigators of such abuse. </w:t>
      </w:r>
      <w:r w:rsidR="00BE1604">
        <w:rPr>
          <w:rStyle w:val="HTMLCite"/>
          <w:color w:val="auto"/>
          <w:sz w:val="22"/>
        </w:rPr>
        <w:t xml:space="preserve"> Children who are LGBTQ+ may be targeted by other children. Child on child</w:t>
      </w:r>
      <w:r w:rsidRPr="000D7020">
        <w:rPr>
          <w:rStyle w:val="HTMLCite"/>
          <w:color w:val="auto"/>
          <w:sz w:val="22"/>
        </w:rPr>
        <w:t xml:space="preserve"> abuse is not tolerated, passed off as “banter” or seen as “part of growing up”. </w:t>
      </w:r>
      <w:r w:rsidR="00BE1604">
        <w:rPr>
          <w:rStyle w:val="HTMLCite"/>
          <w:color w:val="auto"/>
          <w:sz w:val="22"/>
        </w:rPr>
        <w:t xml:space="preserve">The different forms of child on child </w:t>
      </w:r>
      <w:r>
        <w:rPr>
          <w:rStyle w:val="HTMLCite"/>
          <w:color w:val="auto"/>
          <w:sz w:val="22"/>
        </w:rPr>
        <w:t>abuse</w:t>
      </w:r>
      <w:r w:rsidRPr="000D7020">
        <w:rPr>
          <w:rStyle w:val="HTMLCite"/>
          <w:color w:val="auto"/>
          <w:sz w:val="22"/>
        </w:rPr>
        <w:t xml:space="preserve"> is likely to include, but not limited to: </w:t>
      </w:r>
    </w:p>
    <w:p w14:paraId="3C2F2866" w14:textId="77777777" w:rsidR="00E90143" w:rsidRPr="00575226" w:rsidRDefault="00E90143" w:rsidP="00E90143">
      <w:pPr>
        <w:pStyle w:val="Normal1"/>
        <w:numPr>
          <w:ilvl w:val="0"/>
          <w:numId w:val="31"/>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bullying (including cyber bullying, prejudice-based and discriminatory bullying)</w:t>
      </w:r>
    </w:p>
    <w:p w14:paraId="782DAE6A" w14:textId="77777777" w:rsidR="00E90143" w:rsidRPr="00575226" w:rsidRDefault="00E90143" w:rsidP="00E90143">
      <w:pPr>
        <w:pStyle w:val="Normal1"/>
        <w:numPr>
          <w:ilvl w:val="0"/>
          <w:numId w:val="31"/>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 xml:space="preserve">abuse in intimate personal relationships between peers </w:t>
      </w:r>
    </w:p>
    <w:p w14:paraId="0B88FECA" w14:textId="77777777" w:rsidR="00E90143" w:rsidRPr="0057522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lastRenderedPageBreak/>
        <w:t>physical abuse which can include hitting, kicking, shaking, biting, hair pulling or otherwise causing physical harm</w:t>
      </w:r>
    </w:p>
    <w:p w14:paraId="21A33C9D" w14:textId="77777777" w:rsidR="00E90143" w:rsidRPr="0057522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w:t>
      </w:r>
      <w:proofErr w:type="spellStart"/>
      <w:r w:rsidRPr="00575226">
        <w:rPr>
          <w:rStyle w:val="HTMLCite"/>
          <w:rFonts w:ascii="Arial" w:hAnsi="Arial" w:cs="Arial"/>
          <w:color w:val="auto"/>
          <w:sz w:val="22"/>
          <w:szCs w:val="22"/>
        </w:rPr>
        <w:t>upskirting</w:t>
      </w:r>
      <w:proofErr w:type="spellEnd"/>
      <w:r w:rsidRPr="00575226">
        <w:rPr>
          <w:rStyle w:val="HTMLCite"/>
          <w:rFonts w:ascii="Arial" w:hAnsi="Arial" w:cs="Arial"/>
          <w:color w:val="auto"/>
          <w:sz w:val="22"/>
          <w:szCs w:val="22"/>
        </w:rPr>
        <w:t xml:space="preserve">’ or any picture taken under a person’s clothing without their permission or them knowing to obtain sexual gratification or cause humiliation, distress or alarm. </w:t>
      </w:r>
    </w:p>
    <w:p w14:paraId="0E59137A" w14:textId="77777777" w:rsidR="00E90143" w:rsidRPr="0057522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causing someone to engage in sexual activity without consent</w:t>
      </w:r>
    </w:p>
    <w:p w14:paraId="0A4CEAE4" w14:textId="77777777" w:rsidR="00E90143" w:rsidRPr="0057522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initiation/hazing type violence and rituals.</w:t>
      </w:r>
    </w:p>
    <w:p w14:paraId="43DBEFD0" w14:textId="77777777" w:rsidR="00E90143" w:rsidRPr="0057522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575226">
        <w:rPr>
          <w:rStyle w:val="HTMLCite"/>
          <w:rFonts w:ascii="Arial" w:hAnsi="Arial" w:cs="Arial"/>
          <w:color w:val="auto"/>
          <w:sz w:val="22"/>
          <w:szCs w:val="22"/>
        </w:rPr>
        <w:t>consensual and non-consensual sharing of nudes and semi-nude images and/or videos (also known as sexting)</w:t>
      </w:r>
    </w:p>
    <w:p w14:paraId="678BE73C" w14:textId="77777777" w:rsidR="00E90143" w:rsidRPr="00BE36F6" w:rsidRDefault="00E90143" w:rsidP="00E90143">
      <w:pPr>
        <w:pStyle w:val="Normal1"/>
        <w:numPr>
          <w:ilvl w:val="0"/>
          <w:numId w:val="26"/>
        </w:numPr>
        <w:spacing w:after="0" w:line="276" w:lineRule="auto"/>
        <w:ind w:left="851" w:hanging="425"/>
        <w:rPr>
          <w:rStyle w:val="HTMLCite"/>
          <w:rFonts w:ascii="Arial" w:hAnsi="Arial" w:cs="Arial"/>
          <w:color w:val="auto"/>
          <w:sz w:val="22"/>
          <w:szCs w:val="22"/>
        </w:rPr>
      </w:pPr>
      <w:r w:rsidRPr="00BE36F6">
        <w:rPr>
          <w:rStyle w:val="HTMLCite"/>
          <w:rFonts w:ascii="Arial" w:hAnsi="Arial" w:cs="Arial"/>
          <w:color w:val="auto"/>
          <w:sz w:val="22"/>
          <w:szCs w:val="22"/>
        </w:rPr>
        <w:t xml:space="preserve">sexual violence and sexual harassment between children, as defined by Sexual offences act 2003 </w:t>
      </w:r>
      <w:r w:rsidRPr="00BE36F6">
        <w:rPr>
          <w:rFonts w:ascii="Arial" w:hAnsi="Arial" w:cs="Arial"/>
          <w:sz w:val="22"/>
          <w:szCs w:val="22"/>
        </w:rPr>
        <w:t>which considers rape, assault by penetration and sexual assault, all types of sexual violence. Sexual violence and sexual harassment can be between two children, or a group of children and can occur online and offline.</w:t>
      </w:r>
    </w:p>
    <w:p w14:paraId="7D32DF7B" w14:textId="77777777" w:rsidR="00E90143" w:rsidRPr="00BE36F6" w:rsidRDefault="00BE1604" w:rsidP="00E90143">
      <w:pPr>
        <w:pStyle w:val="Normal1"/>
        <w:spacing w:before="120" w:after="0" w:line="276" w:lineRule="auto"/>
        <w:rPr>
          <w:rStyle w:val="HTMLCite"/>
          <w:rFonts w:ascii="Arial" w:hAnsi="Arial" w:cs="Arial"/>
          <w:color w:val="auto"/>
          <w:sz w:val="22"/>
          <w:szCs w:val="22"/>
        </w:rPr>
      </w:pPr>
      <w:r>
        <w:rPr>
          <w:rStyle w:val="HTMLCite"/>
          <w:rFonts w:ascii="Arial" w:hAnsi="Arial" w:cs="Arial"/>
          <w:color w:val="auto"/>
          <w:sz w:val="22"/>
          <w:szCs w:val="22"/>
        </w:rPr>
        <w:t>Consequently, child on child</w:t>
      </w:r>
      <w:r w:rsidR="00E90143" w:rsidRPr="00BE36F6">
        <w:rPr>
          <w:rStyle w:val="HTMLCite"/>
          <w:rFonts w:ascii="Arial" w:hAnsi="Arial" w:cs="Arial"/>
          <w:color w:val="auto"/>
          <w:sz w:val="22"/>
          <w:szCs w:val="22"/>
        </w:rPr>
        <w:t xml:space="preserve"> abuse is dealt with as a safeguarding issue, recorded as such and not managed through the systems set out in the school behaviour policy. </w:t>
      </w:r>
    </w:p>
    <w:p w14:paraId="23B46719" w14:textId="77777777" w:rsidR="00E90143" w:rsidRPr="00BE36F6" w:rsidRDefault="00E90143" w:rsidP="00E90143">
      <w:pPr>
        <w:autoSpaceDE w:val="0"/>
        <w:autoSpaceDN w:val="0"/>
        <w:adjustRightInd w:val="0"/>
        <w:spacing w:before="120" w:line="276" w:lineRule="auto"/>
        <w:rPr>
          <w:rStyle w:val="HTMLCite"/>
          <w:color w:val="auto"/>
          <w:sz w:val="22"/>
        </w:rPr>
      </w:pPr>
      <w:r w:rsidRPr="000D7020">
        <w:rPr>
          <w:rStyle w:val="HTMLCite"/>
          <w:color w:val="auto"/>
          <w:sz w:val="22"/>
        </w:rPr>
        <w:t xml:space="preserve">Any pupil who may have been victimised and/or displayed such harmful behaviours, along with any other child affected by peer on peer abuse, will be supported through the </w:t>
      </w:r>
      <w:r w:rsidR="00BE36F6">
        <w:rPr>
          <w:rStyle w:val="HTMLCite"/>
          <w:color w:val="auto"/>
          <w:sz w:val="22"/>
        </w:rPr>
        <w:t>pre</w:t>
      </w:r>
      <w:r w:rsidRPr="000D7020">
        <w:rPr>
          <w:rStyle w:val="HTMLCite"/>
          <w:color w:val="auto"/>
          <w:sz w:val="22"/>
        </w:rPr>
        <w:t xml:space="preserve">school’s pastoral system and the support will be regularly </w:t>
      </w:r>
      <w:r w:rsidRPr="00BE36F6">
        <w:rPr>
          <w:rStyle w:val="HTMLCite"/>
          <w:color w:val="auto"/>
          <w:sz w:val="22"/>
        </w:rPr>
        <w:t xml:space="preserve">monitored and reviewed. </w:t>
      </w:r>
    </w:p>
    <w:p w14:paraId="5AE3F5D5" w14:textId="77777777" w:rsidR="00E90143" w:rsidRPr="00BE36F6" w:rsidRDefault="00E90143" w:rsidP="00E90143">
      <w:pPr>
        <w:autoSpaceDE w:val="0"/>
        <w:autoSpaceDN w:val="0"/>
        <w:adjustRightInd w:val="0"/>
        <w:spacing w:before="120" w:line="276" w:lineRule="auto"/>
        <w:rPr>
          <w:rStyle w:val="HTMLCite"/>
          <w:color w:val="auto"/>
          <w:sz w:val="22"/>
        </w:rPr>
      </w:pPr>
      <w:r w:rsidRPr="00BE36F6">
        <w:rPr>
          <w:rStyle w:val="HTMLCite"/>
          <w:color w:val="auto"/>
          <w:sz w:val="22"/>
        </w:rPr>
        <w:t>We will address inappropriate behaviour (even if it appears to be relatively innocuous) as this can be an important intervention that may help prevent problematic, abusive and/or violent behaviour in the future.</w:t>
      </w:r>
    </w:p>
    <w:p w14:paraId="765ADEB7" w14:textId="77777777" w:rsidR="00E90143" w:rsidRDefault="00E90143" w:rsidP="00E90143">
      <w:pPr>
        <w:autoSpaceDE w:val="0"/>
        <w:autoSpaceDN w:val="0"/>
        <w:adjustRightInd w:val="0"/>
        <w:spacing w:before="120" w:line="276" w:lineRule="auto"/>
        <w:rPr>
          <w:rStyle w:val="HTMLCite"/>
          <w:color w:val="auto"/>
          <w:sz w:val="22"/>
        </w:rPr>
      </w:pPr>
      <w:r w:rsidRPr="00BE36F6">
        <w:rPr>
          <w:rStyle w:val="HTMLCite"/>
          <w:color w:val="auto"/>
          <w:sz w:val="22"/>
        </w:rPr>
        <w:t>We acknowledge that even if there are n</w:t>
      </w:r>
      <w:r w:rsidR="00BE1604">
        <w:rPr>
          <w:rStyle w:val="HTMLCite"/>
          <w:color w:val="auto"/>
          <w:sz w:val="22"/>
        </w:rPr>
        <w:t>o reported cases of child on child</w:t>
      </w:r>
      <w:r w:rsidRPr="00BE36F6">
        <w:rPr>
          <w:rStyle w:val="HTMLCite"/>
          <w:color w:val="auto"/>
          <w:sz w:val="22"/>
        </w:rPr>
        <w:t xml:space="preserve"> abuse, such abuse may still be taking place and is simply not being reported. Staff maintain an attitude of ‘it could happen here’ where safeguarding is concerned.</w:t>
      </w:r>
    </w:p>
    <w:p w14:paraId="171F19BB" w14:textId="77777777" w:rsidR="00E90143" w:rsidRPr="000D7020" w:rsidRDefault="00E90143" w:rsidP="00E90143">
      <w:pPr>
        <w:pStyle w:val="Default"/>
        <w:spacing w:before="120" w:line="276" w:lineRule="auto"/>
        <w:rPr>
          <w:rStyle w:val="HTMLCite"/>
          <w:color w:val="auto"/>
          <w:sz w:val="22"/>
          <w:szCs w:val="22"/>
        </w:rPr>
      </w:pPr>
      <w:r w:rsidRPr="000D7020">
        <w:rPr>
          <w:rStyle w:val="HTMLCite"/>
          <w:color w:val="auto"/>
          <w:sz w:val="22"/>
          <w:szCs w:val="22"/>
        </w:rPr>
        <w:t>We minimi</w:t>
      </w:r>
      <w:r w:rsidR="00BE1604">
        <w:rPr>
          <w:rStyle w:val="HTMLCite"/>
          <w:color w:val="auto"/>
          <w:sz w:val="22"/>
          <w:szCs w:val="22"/>
        </w:rPr>
        <w:t>se the risk of child on child</w:t>
      </w:r>
      <w:r w:rsidRPr="000D7020">
        <w:rPr>
          <w:rStyle w:val="HTMLCite"/>
          <w:color w:val="auto"/>
          <w:sz w:val="22"/>
          <w:szCs w:val="22"/>
        </w:rPr>
        <w:t xml:space="preserve"> abuse by providing:</w:t>
      </w:r>
    </w:p>
    <w:p w14:paraId="1F2AC92B" w14:textId="77777777" w:rsidR="00E90143" w:rsidRPr="00BE36F6" w:rsidRDefault="00E90143" w:rsidP="00E90143">
      <w:pPr>
        <w:pStyle w:val="EndnoteText"/>
        <w:numPr>
          <w:ilvl w:val="0"/>
          <w:numId w:val="38"/>
        </w:numPr>
        <w:spacing w:line="276" w:lineRule="auto"/>
        <w:rPr>
          <w:rStyle w:val="HTMLCite"/>
          <w:rFonts w:ascii="Arial" w:eastAsia="Times New Roman" w:hAnsi="Arial" w:cs="Arial"/>
          <w:color w:val="auto"/>
          <w:sz w:val="22"/>
          <w:szCs w:val="22"/>
          <w:lang w:eastAsia="en-GB"/>
        </w:rPr>
      </w:pPr>
      <w:r w:rsidRPr="00BE36F6">
        <w:rPr>
          <w:rStyle w:val="HTMLCite"/>
          <w:rFonts w:ascii="Arial" w:eastAsia="Times New Roman" w:hAnsi="Arial" w:cs="Arial"/>
          <w:color w:val="auto"/>
          <w:sz w:val="22"/>
          <w:szCs w:val="22"/>
          <w:lang w:eastAsia="en-GB"/>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p>
    <w:p w14:paraId="47742CDE" w14:textId="77777777" w:rsidR="00E90143" w:rsidRPr="00BE36F6" w:rsidRDefault="00E90143" w:rsidP="00E90143">
      <w:pPr>
        <w:pStyle w:val="EndnoteText"/>
        <w:numPr>
          <w:ilvl w:val="0"/>
          <w:numId w:val="38"/>
        </w:numPr>
        <w:spacing w:line="276" w:lineRule="auto"/>
        <w:rPr>
          <w:rStyle w:val="HTMLCite"/>
          <w:rFonts w:ascii="Arial" w:eastAsia="Times New Roman" w:hAnsi="Arial" w:cs="Arial"/>
          <w:color w:val="auto"/>
          <w:sz w:val="22"/>
          <w:szCs w:val="22"/>
          <w:lang w:eastAsia="en-GB"/>
        </w:rPr>
      </w:pPr>
      <w:r w:rsidRPr="00BE36F6">
        <w:rPr>
          <w:rStyle w:val="HTMLCite"/>
          <w:rFonts w:ascii="Arial" w:eastAsia="Times New Roman" w:hAnsi="Arial" w:cs="Arial"/>
          <w:color w:val="auto"/>
          <w:sz w:val="22"/>
          <w:szCs w:val="22"/>
          <w:lang w:eastAsia="en-GB"/>
        </w:rPr>
        <w:t>established/publicised systems for pupils to raise concerns with staff, knowing they will be listened to, supported and valued, and that the issues they raise will be taken seriously</w:t>
      </w:r>
    </w:p>
    <w:p w14:paraId="4EEA2DF8" w14:textId="77777777" w:rsidR="00E90143" w:rsidRPr="00BE36F6" w:rsidRDefault="00E90143" w:rsidP="00E90143">
      <w:pPr>
        <w:pStyle w:val="EndnoteText"/>
        <w:numPr>
          <w:ilvl w:val="0"/>
          <w:numId w:val="38"/>
        </w:numPr>
        <w:spacing w:line="276" w:lineRule="auto"/>
        <w:rPr>
          <w:rStyle w:val="HTMLCite"/>
          <w:rFonts w:ascii="Arial" w:eastAsia="Times New Roman" w:hAnsi="Arial" w:cs="Arial"/>
          <w:color w:val="auto"/>
          <w:sz w:val="22"/>
          <w:szCs w:val="22"/>
          <w:lang w:eastAsia="en-GB"/>
        </w:rPr>
      </w:pPr>
      <w:r w:rsidRPr="00BE36F6">
        <w:rPr>
          <w:rStyle w:val="HTMLCite"/>
          <w:rFonts w:ascii="Arial" w:eastAsia="Times New Roman" w:hAnsi="Arial" w:cs="Arial"/>
          <w:color w:val="auto"/>
          <w:sz w:val="22"/>
          <w:szCs w:val="22"/>
          <w:lang w:eastAsia="en-GB"/>
        </w:rPr>
        <w:t>training to all staff so t</w:t>
      </w:r>
      <w:r w:rsidR="00BE1604">
        <w:rPr>
          <w:rStyle w:val="HTMLCite"/>
          <w:rFonts w:ascii="Arial" w:eastAsia="Times New Roman" w:hAnsi="Arial" w:cs="Arial"/>
          <w:color w:val="auto"/>
          <w:sz w:val="22"/>
          <w:szCs w:val="22"/>
          <w:lang w:eastAsia="en-GB"/>
        </w:rPr>
        <w:t>hey understand that child on child</w:t>
      </w:r>
      <w:r w:rsidRPr="00BE36F6">
        <w:rPr>
          <w:rStyle w:val="HTMLCite"/>
          <w:rFonts w:ascii="Arial" w:eastAsia="Times New Roman" w:hAnsi="Arial" w:cs="Arial"/>
          <w:color w:val="auto"/>
          <w:sz w:val="22"/>
          <w:szCs w:val="22"/>
          <w:lang w:eastAsia="en-GB"/>
        </w:rPr>
        <w:t xml:space="preserve"> abuse can </w:t>
      </w:r>
      <w:r w:rsidR="00BE1604">
        <w:rPr>
          <w:rStyle w:val="HTMLCite"/>
          <w:rFonts w:ascii="Arial" w:eastAsia="Times New Roman" w:hAnsi="Arial" w:cs="Arial"/>
          <w:color w:val="auto"/>
          <w:sz w:val="22"/>
          <w:szCs w:val="22"/>
          <w:lang w:eastAsia="en-GB"/>
        </w:rPr>
        <w:t xml:space="preserve">and does </w:t>
      </w:r>
      <w:r w:rsidRPr="00BE36F6">
        <w:rPr>
          <w:rStyle w:val="HTMLCite"/>
          <w:rFonts w:ascii="Arial" w:eastAsia="Times New Roman" w:hAnsi="Arial" w:cs="Arial"/>
          <w:color w:val="auto"/>
          <w:sz w:val="22"/>
          <w:szCs w:val="22"/>
          <w:lang w:eastAsia="en-GB"/>
        </w:rPr>
        <w:t>happen and are trained to be alert to any behaviours that could cause concern</w:t>
      </w:r>
    </w:p>
    <w:p w14:paraId="08F25D76" w14:textId="77777777" w:rsidR="00E90143" w:rsidRPr="00BE36F6" w:rsidRDefault="00E90143" w:rsidP="00E90143">
      <w:pPr>
        <w:pStyle w:val="EndnoteText"/>
        <w:numPr>
          <w:ilvl w:val="0"/>
          <w:numId w:val="38"/>
        </w:numPr>
        <w:spacing w:line="276" w:lineRule="auto"/>
        <w:rPr>
          <w:rStyle w:val="HTMLCite"/>
          <w:rFonts w:ascii="Arial" w:eastAsia="Times New Roman" w:hAnsi="Arial" w:cs="Arial"/>
          <w:color w:val="auto"/>
          <w:sz w:val="22"/>
          <w:szCs w:val="22"/>
          <w:lang w:eastAsia="en-GB"/>
        </w:rPr>
      </w:pPr>
      <w:r w:rsidRPr="00BE36F6">
        <w:rPr>
          <w:rStyle w:val="HTMLCite"/>
          <w:rFonts w:ascii="Arial" w:eastAsia="Times New Roman" w:hAnsi="Arial" w:cs="Arial"/>
          <w:color w:val="auto"/>
          <w:sz w:val="22"/>
          <w:szCs w:val="22"/>
          <w:lang w:eastAsia="en-GB"/>
        </w:rPr>
        <w:t>a clear procedure for all staff to report all incidents as a safeguarding concern to the school D/DSL.</w:t>
      </w:r>
    </w:p>
    <w:p w14:paraId="54F82D97" w14:textId="77777777" w:rsidR="00E90143" w:rsidRDefault="00E90143" w:rsidP="00E90143">
      <w:pPr>
        <w:pStyle w:val="Default"/>
        <w:shd w:val="clear" w:color="auto" w:fill="FFFFFF" w:themeFill="background1"/>
        <w:spacing w:before="120" w:line="276" w:lineRule="auto"/>
        <w:rPr>
          <w:sz w:val="22"/>
          <w:szCs w:val="22"/>
        </w:rPr>
      </w:pPr>
      <w:r w:rsidRPr="00BE36F6">
        <w:rPr>
          <w:rStyle w:val="HTMLCite"/>
          <w:color w:val="auto"/>
          <w:sz w:val="22"/>
          <w:szCs w:val="22"/>
        </w:rPr>
        <w:t>The DSL will follow local and national guidance when there has been a report of sexual violence and harassment between children. This will include</w:t>
      </w:r>
      <w:r w:rsidRPr="00894717">
        <w:rPr>
          <w:rStyle w:val="HTMLCite"/>
          <w:color w:val="auto"/>
          <w:sz w:val="22"/>
          <w:szCs w:val="22"/>
        </w:rPr>
        <w:t xml:space="preserve"> </w:t>
      </w:r>
      <w:r w:rsidRPr="000D7020">
        <w:rPr>
          <w:rStyle w:val="HTMLCite"/>
          <w:color w:val="auto"/>
          <w:sz w:val="22"/>
          <w:szCs w:val="22"/>
        </w:rPr>
        <w:t>liai</w:t>
      </w:r>
      <w:r>
        <w:rPr>
          <w:rStyle w:val="HTMLCite"/>
          <w:color w:val="auto"/>
          <w:sz w:val="22"/>
          <w:szCs w:val="22"/>
        </w:rPr>
        <w:t>sing</w:t>
      </w:r>
      <w:r w:rsidRPr="000D7020">
        <w:rPr>
          <w:rStyle w:val="HTMLCite"/>
          <w:color w:val="auto"/>
          <w:sz w:val="22"/>
          <w:szCs w:val="22"/>
        </w:rPr>
        <w:t xml:space="preserve"> with other professionals to develop robust risk assessments and </w:t>
      </w:r>
      <w:r>
        <w:rPr>
          <w:rStyle w:val="HTMLCite"/>
          <w:color w:val="auto"/>
          <w:sz w:val="22"/>
          <w:szCs w:val="22"/>
        </w:rPr>
        <w:t xml:space="preserve">multi-agency safety planning with </w:t>
      </w:r>
      <w:r w:rsidRPr="000D7020">
        <w:rPr>
          <w:rStyle w:val="HTMLCite"/>
          <w:color w:val="auto"/>
          <w:sz w:val="22"/>
          <w:szCs w:val="22"/>
        </w:rPr>
        <w:t xml:space="preserve">appropriate specialist targeted work for pupils who are identified as posing a potential risk to other children. This is done using a Contextual Safeguarding approach </w:t>
      </w:r>
      <w:r w:rsidRPr="000D7020">
        <w:rPr>
          <w:sz w:val="22"/>
          <w:szCs w:val="22"/>
        </w:rPr>
        <w:t xml:space="preserve">to ensure assessments consider risks posed by any wider environmental factors </w:t>
      </w:r>
      <w:r w:rsidRPr="000D7020">
        <w:rPr>
          <w:sz w:val="22"/>
          <w:szCs w:val="22"/>
          <w:shd w:val="clear" w:color="auto" w:fill="FFFFFF" w:themeFill="background1"/>
        </w:rPr>
        <w:t>present in a child’s life</w:t>
      </w:r>
      <w:r w:rsidRPr="000D7020">
        <w:rPr>
          <w:sz w:val="22"/>
          <w:szCs w:val="22"/>
        </w:rPr>
        <w:t xml:space="preserve">. </w:t>
      </w:r>
      <w:r w:rsidR="00BE1604">
        <w:rPr>
          <w:sz w:val="22"/>
          <w:szCs w:val="22"/>
        </w:rPr>
        <w:t>The DSL will record specifically the time and location of the incident, and any action required to make the location safer.</w:t>
      </w:r>
    </w:p>
    <w:p w14:paraId="4FF9DCC3" w14:textId="77777777" w:rsidR="00E90143" w:rsidRPr="00BE36F6" w:rsidRDefault="00E90143" w:rsidP="00E90143">
      <w:pPr>
        <w:autoSpaceDE w:val="0"/>
        <w:autoSpaceDN w:val="0"/>
        <w:adjustRightInd w:val="0"/>
        <w:spacing w:before="120" w:line="276" w:lineRule="auto"/>
        <w:rPr>
          <w:rStyle w:val="HTMLCite"/>
          <w:color w:val="auto"/>
          <w:sz w:val="22"/>
        </w:rPr>
      </w:pPr>
      <w:r w:rsidRPr="00BE36F6">
        <w:rPr>
          <w:rStyle w:val="HTMLCite"/>
          <w:color w:val="auto"/>
          <w:sz w:val="22"/>
        </w:rPr>
        <w:t>The NSPCC has a dedicated helpline 0800 136 663 to provide children who are victims of sexual abuse in schools with appropriate support and advice.  The helpline also provides support to parents and professionals.</w:t>
      </w:r>
    </w:p>
    <w:p w14:paraId="3F96F5B0" w14:textId="77777777" w:rsidR="00E90143" w:rsidRPr="000D7020" w:rsidRDefault="00E90143" w:rsidP="00E90143">
      <w:pPr>
        <w:pStyle w:val="BodyText"/>
        <w:spacing w:before="120" w:after="0" w:line="276" w:lineRule="auto"/>
        <w:rPr>
          <w:rFonts w:ascii="Arial" w:hAnsi="Arial" w:cs="Arial"/>
          <w:b/>
          <w:sz w:val="22"/>
          <w:szCs w:val="23"/>
        </w:rPr>
      </w:pPr>
      <w:r w:rsidRPr="00BE36F6">
        <w:rPr>
          <w:rFonts w:ascii="Arial" w:hAnsi="Arial" w:cs="Arial"/>
          <w:b/>
          <w:sz w:val="22"/>
          <w:szCs w:val="23"/>
        </w:rPr>
        <w:lastRenderedPageBreak/>
        <w:t>Serious violence</w:t>
      </w:r>
    </w:p>
    <w:p w14:paraId="1D5C3A68" w14:textId="77777777" w:rsidR="00E90143" w:rsidRPr="000D7020" w:rsidRDefault="00E90143" w:rsidP="00E90143">
      <w:pPr>
        <w:pStyle w:val="BodyTextIndent"/>
        <w:spacing w:before="120" w:line="276" w:lineRule="auto"/>
        <w:ind w:left="0" w:right="187"/>
        <w:jc w:val="left"/>
        <w:rPr>
          <w:i w:val="0"/>
          <w:iCs w:val="0"/>
          <w:sz w:val="22"/>
          <w:szCs w:val="22"/>
        </w:rPr>
      </w:pPr>
      <w:r w:rsidRPr="000D7020">
        <w:rPr>
          <w:i w:val="0"/>
          <w:iCs w:val="0"/>
          <w:sz w:val="22"/>
          <w:szCs w:val="22"/>
        </w:rPr>
        <w:t xml:space="preserve">We are committed to success in learning for all our pupils as one of the most powerful indicators in the prevention of youth crime. </w:t>
      </w:r>
    </w:p>
    <w:p w14:paraId="7639569C" w14:textId="77777777" w:rsidR="00E90143" w:rsidRPr="000D7020" w:rsidRDefault="00E90143" w:rsidP="00E90143">
      <w:pPr>
        <w:pStyle w:val="BodyTextIndent"/>
        <w:spacing w:before="120" w:line="276" w:lineRule="auto"/>
        <w:ind w:left="0" w:right="187"/>
        <w:jc w:val="left"/>
        <w:rPr>
          <w:i w:val="0"/>
          <w:iCs w:val="0"/>
          <w:sz w:val="22"/>
          <w:szCs w:val="22"/>
        </w:rPr>
      </w:pPr>
      <w:r w:rsidRPr="000D7020">
        <w:rPr>
          <w:i w:val="0"/>
          <w:iCs w:val="0"/>
          <w:sz w:val="22"/>
          <w:szCs w:val="22"/>
        </w:rPr>
        <w:t xml:space="preserve">Our curriculum includes teaching conflict resolution skills and understanding risky situations to help our children develop the social and emotional skills they need to thrive. </w:t>
      </w:r>
    </w:p>
    <w:p w14:paraId="10BC8CAB" w14:textId="11ACFAB8" w:rsidR="00E90143" w:rsidRDefault="00E90143" w:rsidP="00E90143">
      <w:pPr>
        <w:pStyle w:val="BodyTextIndent"/>
        <w:spacing w:before="120" w:line="276" w:lineRule="auto"/>
        <w:ind w:left="0" w:right="187"/>
        <w:jc w:val="left"/>
        <w:rPr>
          <w:i w:val="0"/>
          <w:iCs w:val="0"/>
          <w:sz w:val="22"/>
          <w:szCs w:val="22"/>
        </w:rPr>
      </w:pPr>
      <w:r w:rsidRPr="00F347F6">
        <w:rPr>
          <w:i w:val="0"/>
          <w:iCs w:val="0"/>
          <w:sz w:val="22"/>
          <w:szCs w:val="22"/>
        </w:rPr>
        <w:t>Staff are trained to recognise both the early warning signs of contextual risks a</w:t>
      </w:r>
      <w:r w:rsidR="00E51B3C">
        <w:rPr>
          <w:i w:val="0"/>
          <w:iCs w:val="0"/>
          <w:sz w:val="22"/>
          <w:szCs w:val="22"/>
        </w:rPr>
        <w:t xml:space="preserve">nd that pupils may be </w:t>
      </w:r>
      <w:proofErr w:type="gramStart"/>
      <w:r w:rsidR="00E51B3C">
        <w:rPr>
          <w:i w:val="0"/>
          <w:iCs w:val="0"/>
          <w:sz w:val="22"/>
          <w:szCs w:val="22"/>
        </w:rPr>
        <w:t xml:space="preserve">susceptible </w:t>
      </w:r>
      <w:r w:rsidRPr="00F347F6">
        <w:rPr>
          <w:i w:val="0"/>
          <w:iCs w:val="0"/>
          <w:sz w:val="22"/>
          <w:szCs w:val="22"/>
        </w:rPr>
        <w:t xml:space="preserve"> to</w:t>
      </w:r>
      <w:proofErr w:type="gramEnd"/>
      <w:r w:rsidRPr="00F347F6">
        <w:rPr>
          <w:i w:val="0"/>
          <w:iCs w:val="0"/>
          <w:sz w:val="22"/>
          <w:szCs w:val="22"/>
        </w:rPr>
        <w:t xml:space="preserve"> exploitation and getting involved in gangs as well as indicators that a pupil is involved in serious violent crime. They are also aware of the associated risks and know the measures put in place to minimise such risks.</w:t>
      </w:r>
    </w:p>
    <w:p w14:paraId="130A2079" w14:textId="77777777" w:rsidR="00E51B3C" w:rsidRDefault="00E51B3C" w:rsidP="00E90143">
      <w:pPr>
        <w:spacing w:before="120" w:line="276" w:lineRule="auto"/>
        <w:rPr>
          <w:b/>
          <w:bCs/>
          <w:iCs/>
          <w:sz w:val="22"/>
        </w:rPr>
      </w:pPr>
      <w:r>
        <w:rPr>
          <w:b/>
          <w:bCs/>
          <w:iCs/>
          <w:sz w:val="22"/>
        </w:rPr>
        <w:t>Children who are absent and/or missing from education</w:t>
      </w:r>
    </w:p>
    <w:p w14:paraId="77822751" w14:textId="133929ED" w:rsidR="00E90143" w:rsidRPr="000D7020" w:rsidRDefault="00E90143" w:rsidP="00E90143">
      <w:pPr>
        <w:spacing w:before="120" w:line="276" w:lineRule="auto"/>
        <w:rPr>
          <w:bCs/>
          <w:iCs/>
          <w:sz w:val="22"/>
        </w:rPr>
      </w:pPr>
      <w:r w:rsidRPr="000D7020">
        <w:rPr>
          <w:bCs/>
          <w:iCs/>
          <w:sz w:val="22"/>
        </w:rPr>
        <w:t>Staff report immediately to the D/DSL, if they know of any child who may be:</w:t>
      </w:r>
    </w:p>
    <w:p w14:paraId="572B34B4" w14:textId="77777777" w:rsidR="00E90143" w:rsidRPr="000D7020" w:rsidRDefault="00E90143" w:rsidP="00E90143">
      <w:pPr>
        <w:pStyle w:val="ListParagraph"/>
        <w:numPr>
          <w:ilvl w:val="0"/>
          <w:numId w:val="34"/>
        </w:numPr>
        <w:spacing w:after="0" w:line="276" w:lineRule="auto"/>
        <w:ind w:left="714" w:right="0" w:hanging="357"/>
        <w:contextualSpacing w:val="0"/>
        <w:rPr>
          <w:bCs/>
          <w:iCs/>
          <w:sz w:val="22"/>
        </w:rPr>
      </w:pPr>
      <w:r w:rsidRPr="000D7020">
        <w:rPr>
          <w:bCs/>
          <w:iCs/>
          <w:sz w:val="22"/>
        </w:rPr>
        <w:t xml:space="preserve">Missing – whereabouts unknown or </w:t>
      </w:r>
    </w:p>
    <w:p w14:paraId="2F91B4FC" w14:textId="1BC6A5C5" w:rsidR="00E90143" w:rsidRPr="00E51B3C" w:rsidRDefault="00E90143" w:rsidP="00E90143">
      <w:pPr>
        <w:pStyle w:val="ListParagraph"/>
        <w:numPr>
          <w:ilvl w:val="0"/>
          <w:numId w:val="34"/>
        </w:numPr>
        <w:spacing w:after="0" w:line="276" w:lineRule="auto"/>
        <w:ind w:left="714" w:right="0" w:hanging="357"/>
        <w:contextualSpacing w:val="0"/>
      </w:pPr>
      <w:r w:rsidRPr="000D7020">
        <w:rPr>
          <w:bCs/>
          <w:iCs/>
          <w:sz w:val="22"/>
        </w:rPr>
        <w:t>Missing education – (compulsory school age (5-16) with no school place and not electively home educated)</w:t>
      </w:r>
    </w:p>
    <w:p w14:paraId="6316502D" w14:textId="77777777" w:rsidR="00E51B3C" w:rsidRPr="00E51B3C" w:rsidRDefault="00E51B3C" w:rsidP="00E51B3C">
      <w:pPr>
        <w:pStyle w:val="ListParagraph"/>
        <w:numPr>
          <w:ilvl w:val="0"/>
          <w:numId w:val="34"/>
        </w:numPr>
      </w:pPr>
      <w:r w:rsidRPr="00E51B3C">
        <w:t>Absent from education persistently, or for prolonged periods and/or on repeat occasions</w:t>
      </w:r>
    </w:p>
    <w:p w14:paraId="2ED22F83" w14:textId="77777777" w:rsidR="00E51B3C" w:rsidRPr="000D7020" w:rsidRDefault="00E51B3C" w:rsidP="00E51B3C">
      <w:pPr>
        <w:pStyle w:val="ListParagraph"/>
        <w:spacing w:after="0" w:line="276" w:lineRule="auto"/>
        <w:ind w:left="714" w:right="0" w:firstLine="0"/>
        <w:contextualSpacing w:val="0"/>
      </w:pPr>
    </w:p>
    <w:p w14:paraId="03D8E7FD" w14:textId="77777777" w:rsidR="00E90143" w:rsidRPr="000D7020" w:rsidRDefault="00E90143" w:rsidP="00E90143">
      <w:pPr>
        <w:spacing w:before="120" w:line="276" w:lineRule="auto"/>
        <w:rPr>
          <w:bCs/>
          <w:iCs/>
          <w:sz w:val="22"/>
        </w:rPr>
      </w:pPr>
      <w:r w:rsidRPr="000D7020">
        <w:rPr>
          <w:bCs/>
          <w:iCs/>
          <w:sz w:val="22"/>
        </w:rPr>
        <w:t xml:space="preserve">The designated teacher for LAC and care leavers discusses any unauthorised/unexplained absence of Looked After Children with Virtual School when required. </w:t>
      </w:r>
    </w:p>
    <w:p w14:paraId="3348907B" w14:textId="77777777" w:rsidR="00E90143" w:rsidRPr="000D7020" w:rsidRDefault="00E90143" w:rsidP="00E90143">
      <w:pPr>
        <w:spacing w:before="120" w:line="276" w:lineRule="auto"/>
        <w:rPr>
          <w:bCs/>
          <w:iCs/>
          <w:sz w:val="22"/>
        </w:rPr>
      </w:pPr>
      <w:r w:rsidRPr="000D7020">
        <w:rPr>
          <w:bCs/>
          <w:iCs/>
          <w:sz w:val="22"/>
        </w:rPr>
        <w:t xml:space="preserve">The DSL shares any unauthorised/unexplained absence of children who have an allocated social worker within 24 hours. </w:t>
      </w:r>
    </w:p>
    <w:p w14:paraId="01DB81AC" w14:textId="77777777" w:rsidR="00E90143" w:rsidRPr="00BE36F6" w:rsidRDefault="00E90143" w:rsidP="00BE36F6">
      <w:pPr>
        <w:spacing w:after="0" w:line="276" w:lineRule="auto"/>
        <w:ind w:left="113" w:right="0" w:firstLine="0"/>
        <w:rPr>
          <w:sz w:val="22"/>
        </w:rPr>
      </w:pPr>
      <w:r w:rsidRPr="000D7020">
        <w:rPr>
          <w:bCs/>
          <w:iCs/>
          <w:sz w:val="22"/>
        </w:rPr>
        <w:t xml:space="preserve">Children who do not attend school regularly can be at increased risk of abuse and neglect. Where there is unauthorised/unexplained absence, and </w:t>
      </w:r>
      <w:r w:rsidR="00BE36F6" w:rsidRPr="00BE36F6">
        <w:rPr>
          <w:bCs/>
          <w:iCs/>
          <w:sz w:val="22"/>
        </w:rPr>
        <w:t>after reasonable attempts have been made to contact the family without success, the DSL follows the SVPP procedure and consults/refers to the MASH team as appropriate.</w:t>
      </w:r>
      <w:r w:rsidR="00BE36F6" w:rsidRPr="00BE36F6">
        <w:rPr>
          <w:sz w:val="22"/>
        </w:rPr>
        <w:t xml:space="preserve"> </w:t>
      </w:r>
    </w:p>
    <w:p w14:paraId="5D0A65CB" w14:textId="77777777" w:rsidR="00E90143" w:rsidRPr="00F347F6" w:rsidRDefault="00E90143" w:rsidP="00E90143">
      <w:pPr>
        <w:spacing w:before="120" w:line="276" w:lineRule="auto"/>
        <w:rPr>
          <w:b/>
          <w:bCs/>
          <w:iCs/>
          <w:sz w:val="22"/>
        </w:rPr>
      </w:pPr>
      <w:r w:rsidRPr="00F347F6">
        <w:rPr>
          <w:b/>
          <w:bCs/>
          <w:iCs/>
          <w:sz w:val="22"/>
        </w:rPr>
        <w:t>Mental health</w:t>
      </w:r>
    </w:p>
    <w:p w14:paraId="72F0136F" w14:textId="77777777" w:rsidR="00E90143" w:rsidRPr="00F347F6" w:rsidRDefault="00E90143" w:rsidP="00E90143">
      <w:pPr>
        <w:spacing w:before="120" w:line="276" w:lineRule="auto"/>
        <w:rPr>
          <w:bCs/>
          <w:iCs/>
          <w:sz w:val="22"/>
          <w:lang w:val="en-US"/>
        </w:rPr>
      </w:pPr>
      <w:r w:rsidRPr="00F347F6">
        <w:rPr>
          <w:bCs/>
          <w:iCs/>
          <w:sz w:val="22"/>
          <w:lang w:val="en-US"/>
        </w:rPr>
        <w:t>All staff are aware that mental health problems can be an indicator that a child has suffered or is at risk of suffering abuse, neglect or exploitation.</w:t>
      </w:r>
    </w:p>
    <w:p w14:paraId="7F266F5F" w14:textId="77777777" w:rsidR="00E90143" w:rsidRPr="00F347F6" w:rsidRDefault="00E90143" w:rsidP="00E90143">
      <w:pPr>
        <w:spacing w:before="120" w:line="276" w:lineRule="auto"/>
        <w:rPr>
          <w:bCs/>
          <w:iCs/>
          <w:sz w:val="22"/>
          <w:lang w:val="en-US"/>
        </w:rPr>
      </w:pPr>
      <w:r w:rsidRPr="00F347F6">
        <w:rPr>
          <w:bCs/>
          <w:iCs/>
          <w:sz w:val="22"/>
          <w:lang w:val="en-US"/>
        </w:rPr>
        <w:t>Staff understand that:</w:t>
      </w:r>
    </w:p>
    <w:p w14:paraId="008B9F01" w14:textId="77777777" w:rsidR="00E90143" w:rsidRPr="00F347F6" w:rsidRDefault="00E90143" w:rsidP="00E90143">
      <w:pPr>
        <w:pStyle w:val="ListParagraph"/>
        <w:numPr>
          <w:ilvl w:val="0"/>
          <w:numId w:val="40"/>
        </w:numPr>
        <w:spacing w:after="0" w:line="276" w:lineRule="auto"/>
        <w:ind w:left="720" w:right="0"/>
        <w:contextualSpacing w:val="0"/>
        <w:rPr>
          <w:bCs/>
          <w:iCs/>
          <w:sz w:val="22"/>
          <w:lang w:val="en-US"/>
        </w:rPr>
      </w:pPr>
      <w:r w:rsidRPr="00F347F6">
        <w:rPr>
          <w:bCs/>
          <w:iCs/>
          <w:sz w:val="22"/>
          <w:lang w:val="en-US"/>
        </w:rPr>
        <w:t xml:space="preserve">abuse and neglect, or other potentially traumatic adverse childhood experiences can have a lasting impact throughout childhood, adolescence and into adulthood. Staff are aware of how </w:t>
      </w:r>
    </w:p>
    <w:p w14:paraId="075F96D9" w14:textId="77777777" w:rsidR="00E90143" w:rsidRPr="00F347F6" w:rsidRDefault="00E90143" w:rsidP="00E90143">
      <w:pPr>
        <w:pStyle w:val="ListParagraph"/>
        <w:numPr>
          <w:ilvl w:val="0"/>
          <w:numId w:val="40"/>
        </w:numPr>
        <w:spacing w:after="0" w:line="276" w:lineRule="auto"/>
        <w:ind w:left="720" w:right="0"/>
        <w:contextualSpacing w:val="0"/>
        <w:rPr>
          <w:bCs/>
          <w:iCs/>
          <w:sz w:val="22"/>
          <w:lang w:val="en-US"/>
        </w:rPr>
      </w:pPr>
      <w:r w:rsidRPr="00F347F6">
        <w:rPr>
          <w:bCs/>
          <w:iCs/>
          <w:sz w:val="22"/>
          <w:lang w:val="en-US"/>
        </w:rPr>
        <w:t xml:space="preserve">these experiences can impact on children’s mental health, </w:t>
      </w:r>
      <w:proofErr w:type="spellStart"/>
      <w:r w:rsidRPr="00F347F6">
        <w:rPr>
          <w:bCs/>
          <w:iCs/>
          <w:sz w:val="22"/>
          <w:lang w:val="en-US"/>
        </w:rPr>
        <w:t>behaviour</w:t>
      </w:r>
      <w:proofErr w:type="spellEnd"/>
      <w:r w:rsidRPr="00F347F6">
        <w:rPr>
          <w:bCs/>
          <w:iCs/>
          <w:sz w:val="22"/>
          <w:lang w:val="en-US"/>
        </w:rPr>
        <w:t xml:space="preserve"> and education. </w:t>
      </w:r>
    </w:p>
    <w:p w14:paraId="792AC01F" w14:textId="77777777" w:rsidR="00E90143" w:rsidRPr="00F347F6" w:rsidRDefault="00E90143" w:rsidP="00E90143">
      <w:pPr>
        <w:pStyle w:val="ListParagraph"/>
        <w:numPr>
          <w:ilvl w:val="0"/>
          <w:numId w:val="40"/>
        </w:numPr>
        <w:spacing w:after="0" w:line="276" w:lineRule="auto"/>
        <w:ind w:left="720" w:right="0"/>
        <w:contextualSpacing w:val="0"/>
        <w:rPr>
          <w:bCs/>
          <w:iCs/>
          <w:sz w:val="22"/>
          <w:lang w:val="en-US"/>
        </w:rPr>
      </w:pPr>
      <w:r w:rsidRPr="00F347F6">
        <w:rPr>
          <w:bCs/>
          <w:iCs/>
          <w:sz w:val="22"/>
          <w:lang w:val="en-US"/>
        </w:rPr>
        <w:t xml:space="preserve">they have a duty to observe children day-to-day and identify those whose </w:t>
      </w:r>
      <w:proofErr w:type="spellStart"/>
      <w:r w:rsidRPr="00F347F6">
        <w:rPr>
          <w:bCs/>
          <w:iCs/>
          <w:sz w:val="22"/>
          <w:lang w:val="en-US"/>
        </w:rPr>
        <w:t>behaviour</w:t>
      </w:r>
      <w:proofErr w:type="spellEnd"/>
      <w:r w:rsidRPr="00F347F6">
        <w:rPr>
          <w:bCs/>
          <w:iCs/>
          <w:sz w:val="22"/>
          <w:lang w:val="en-US"/>
        </w:rPr>
        <w:t xml:space="preserve"> suggests that they may be experiencing a mental health problem or be at risk of developing one.</w:t>
      </w:r>
    </w:p>
    <w:p w14:paraId="781960EE" w14:textId="77777777" w:rsidR="00E90143" w:rsidRPr="000D7020" w:rsidRDefault="00E90143" w:rsidP="00E90143">
      <w:pPr>
        <w:spacing w:before="120" w:line="276" w:lineRule="auto"/>
        <w:rPr>
          <w:bCs/>
          <w:iCs/>
          <w:sz w:val="22"/>
          <w:lang w:val="en-US"/>
        </w:rPr>
      </w:pPr>
      <w:r w:rsidRPr="00F347F6">
        <w:rPr>
          <w:bCs/>
          <w:iCs/>
          <w:sz w:val="22"/>
          <w:lang w:val="en-US"/>
        </w:rPr>
        <w:t>If staff have a mental health concern about a child that is also a safeguarding concern, they will report this concern using the agreed reporting mechanisms.</w:t>
      </w:r>
      <w:r w:rsidRPr="000D7020">
        <w:rPr>
          <w:bCs/>
          <w:iCs/>
          <w:sz w:val="22"/>
          <w:lang w:val="en-US"/>
        </w:rPr>
        <w:t xml:space="preserve"> </w:t>
      </w:r>
    </w:p>
    <w:p w14:paraId="00A86FD8" w14:textId="77777777" w:rsidR="00E90143" w:rsidRPr="00F347F6" w:rsidRDefault="00E90143" w:rsidP="00E90143">
      <w:pPr>
        <w:spacing w:before="120" w:line="276" w:lineRule="auto"/>
        <w:rPr>
          <w:b/>
          <w:bCs/>
          <w:iCs/>
          <w:sz w:val="22"/>
        </w:rPr>
      </w:pPr>
      <w:r w:rsidRPr="00F347F6">
        <w:rPr>
          <w:b/>
          <w:bCs/>
          <w:iCs/>
          <w:sz w:val="22"/>
        </w:rPr>
        <w:t>Domestic abuse</w:t>
      </w:r>
    </w:p>
    <w:p w14:paraId="58D75BCD" w14:textId="77777777" w:rsidR="00E90143" w:rsidRPr="00F347F6" w:rsidRDefault="00E90143" w:rsidP="00E90143">
      <w:pPr>
        <w:spacing w:before="120" w:line="276" w:lineRule="auto"/>
        <w:rPr>
          <w:bCs/>
          <w:iCs/>
          <w:sz w:val="22"/>
          <w:lang w:val="en-US"/>
        </w:rPr>
      </w:pPr>
      <w:r w:rsidRPr="00F347F6">
        <w:rPr>
          <w:bCs/>
          <w:iCs/>
          <w:sz w:val="22"/>
        </w:rPr>
        <w:t xml:space="preserve">Staff understand that domestic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w:t>
      </w:r>
      <w:r w:rsidRPr="00F347F6">
        <w:rPr>
          <w:bCs/>
          <w:iCs/>
          <w:sz w:val="22"/>
          <w:lang w:val="en-US"/>
        </w:rPr>
        <w:t>financial; and emotional harm.</w:t>
      </w:r>
    </w:p>
    <w:p w14:paraId="58E9B95D" w14:textId="77777777" w:rsidR="00E90143" w:rsidRPr="00F347F6" w:rsidRDefault="00E90143" w:rsidP="00E90143">
      <w:pPr>
        <w:spacing w:before="120" w:line="276" w:lineRule="auto"/>
        <w:rPr>
          <w:bCs/>
          <w:iCs/>
          <w:sz w:val="22"/>
          <w:lang w:val="en-US"/>
        </w:rPr>
      </w:pPr>
      <w:r w:rsidRPr="00F347F6">
        <w:rPr>
          <w:bCs/>
          <w:iCs/>
          <w:sz w:val="22"/>
          <w:lang w:val="en-US"/>
        </w:rPr>
        <w:lastRenderedPageBreak/>
        <w:t xml:space="preserve">The DSL liaises with partner agencies as part of ‘Encompass’ in Wiltshire. When police are called to an incident of domestic abuse, where there are children in the household who have experienced the domestic incident, the DSL ensures the </w:t>
      </w:r>
      <w:proofErr w:type="spellStart"/>
      <w:r w:rsidRPr="00F347F6">
        <w:rPr>
          <w:bCs/>
          <w:iCs/>
          <w:sz w:val="22"/>
          <w:lang w:val="en-US"/>
        </w:rPr>
        <w:t>organisation</w:t>
      </w:r>
      <w:proofErr w:type="spellEnd"/>
      <w:r w:rsidRPr="00F347F6">
        <w:rPr>
          <w:bCs/>
          <w:iCs/>
          <w:sz w:val="22"/>
          <w:lang w:val="en-US"/>
        </w:rPr>
        <w:t xml:space="preserve"> receives up to date relevant information about the child’s circumstances and will ensure key staff provide emotional and practical support to the child according to their needs.</w:t>
      </w:r>
    </w:p>
    <w:p w14:paraId="19790DB0" w14:textId="77777777" w:rsidR="00E90143" w:rsidRPr="000D7020" w:rsidRDefault="00E90143" w:rsidP="00E90143">
      <w:pPr>
        <w:spacing w:before="120" w:line="276" w:lineRule="auto"/>
        <w:rPr>
          <w:b/>
          <w:bCs/>
          <w:iCs/>
          <w:sz w:val="22"/>
        </w:rPr>
      </w:pPr>
      <w:r w:rsidRPr="000D7020">
        <w:rPr>
          <w:b/>
          <w:bCs/>
          <w:iCs/>
          <w:sz w:val="22"/>
        </w:rPr>
        <w:t>Preventing radicalisation</w:t>
      </w:r>
    </w:p>
    <w:p w14:paraId="540ED7CD" w14:textId="77777777" w:rsidR="00E90143" w:rsidRPr="000D7020" w:rsidRDefault="00E90143" w:rsidP="00E90143">
      <w:pPr>
        <w:spacing w:before="120" w:line="276" w:lineRule="auto"/>
        <w:rPr>
          <w:bCs/>
          <w:iCs/>
          <w:sz w:val="22"/>
          <w:lang w:val="en-US"/>
        </w:rPr>
      </w:pPr>
      <w:r w:rsidRPr="000D7020">
        <w:rPr>
          <w:bCs/>
          <w:iCs/>
          <w:sz w:val="22"/>
          <w:lang w:val="en-US"/>
        </w:rPr>
        <w:t xml:space="preserve">Protecting children from the risk of </w:t>
      </w:r>
      <w:proofErr w:type="spellStart"/>
      <w:r w:rsidRPr="000D7020">
        <w:rPr>
          <w:bCs/>
          <w:iCs/>
          <w:sz w:val="22"/>
          <w:lang w:val="en-US"/>
        </w:rPr>
        <w:t>radicalisation</w:t>
      </w:r>
      <w:proofErr w:type="spellEnd"/>
      <w:r w:rsidRPr="000D7020">
        <w:rPr>
          <w:bCs/>
          <w:iCs/>
          <w:sz w:val="22"/>
          <w:lang w:val="en-US"/>
        </w:rPr>
        <w:t xml:space="preserve"> is part of schools’ wider safeguarding duties, and is similar in nature to protecting pupils from other forms of harm and abuse. </w:t>
      </w:r>
    </w:p>
    <w:p w14:paraId="5879BC85" w14:textId="77777777" w:rsidR="00E90143" w:rsidRPr="000D7020" w:rsidRDefault="00E90143" w:rsidP="00E90143">
      <w:pPr>
        <w:spacing w:before="120" w:line="276" w:lineRule="auto"/>
        <w:ind w:right="187"/>
        <w:rPr>
          <w:bCs/>
          <w:iCs/>
          <w:sz w:val="22"/>
          <w:lang w:val="en-US"/>
        </w:rPr>
      </w:pPr>
      <w:r w:rsidRPr="000D7020">
        <w:rPr>
          <w:bCs/>
          <w:iCs/>
          <w:sz w:val="22"/>
          <w:lang w:val="en-US"/>
        </w:rPr>
        <w:t xml:space="preserve">Staff use their judgement in identifying pupils who might be at risk of </w:t>
      </w:r>
      <w:proofErr w:type="spellStart"/>
      <w:r w:rsidRPr="000D7020">
        <w:rPr>
          <w:bCs/>
          <w:iCs/>
          <w:sz w:val="22"/>
          <w:lang w:val="en-US"/>
        </w:rPr>
        <w:t>radicalisation</w:t>
      </w:r>
      <w:proofErr w:type="spellEnd"/>
      <w:r w:rsidRPr="000D7020">
        <w:rPr>
          <w:bCs/>
          <w:iCs/>
          <w:sz w:val="22"/>
          <w:lang w:val="en-US"/>
        </w:rPr>
        <w:t xml:space="preserve"> and speak to the D/DSL if they are concerned about a pupil. The D/DSL will always act proportionately and this may include making </w:t>
      </w:r>
      <w:r w:rsidRPr="00F347F6">
        <w:rPr>
          <w:bCs/>
          <w:iCs/>
          <w:sz w:val="22"/>
          <w:lang w:val="en-US"/>
        </w:rPr>
        <w:t xml:space="preserve">a Prevent referral to the Channel support </w:t>
      </w:r>
      <w:proofErr w:type="spellStart"/>
      <w:r w:rsidRPr="00F347F6">
        <w:rPr>
          <w:bCs/>
          <w:iCs/>
          <w:sz w:val="22"/>
          <w:lang w:val="en-US"/>
        </w:rPr>
        <w:t>programme</w:t>
      </w:r>
      <w:proofErr w:type="spellEnd"/>
      <w:r w:rsidRPr="00F347F6">
        <w:rPr>
          <w:bCs/>
          <w:iCs/>
          <w:sz w:val="22"/>
          <w:lang w:val="en-US"/>
        </w:rPr>
        <w:t xml:space="preserve"> or to the MASH.</w:t>
      </w:r>
    </w:p>
    <w:p w14:paraId="51422D7B" w14:textId="77777777" w:rsidR="00E90143" w:rsidRPr="000D7020" w:rsidRDefault="00E90143" w:rsidP="00E90143">
      <w:pPr>
        <w:spacing w:before="120" w:line="276" w:lineRule="auto"/>
        <w:ind w:right="181"/>
        <w:rPr>
          <w:sz w:val="22"/>
          <w:lang w:val="en-US"/>
        </w:rPr>
      </w:pPr>
      <w:r w:rsidRPr="000D7020">
        <w:rPr>
          <w:b/>
          <w:sz w:val="22"/>
        </w:rPr>
        <w:t>Female Genital Mutilation (FGM)</w:t>
      </w:r>
    </w:p>
    <w:p w14:paraId="72D7A87D" w14:textId="2BD09AE1" w:rsidR="00E90143" w:rsidRDefault="00E90143" w:rsidP="00E90143">
      <w:pPr>
        <w:spacing w:before="120" w:after="240" w:line="276" w:lineRule="auto"/>
        <w:ind w:right="181"/>
        <w:rPr>
          <w:sz w:val="22"/>
          <w:lang w:val="en-US" w:eastAsia="en-US"/>
        </w:rPr>
      </w:pPr>
      <w:r w:rsidRPr="000D7020">
        <w:rPr>
          <w:bCs/>
          <w:sz w:val="22"/>
          <w:lang w:val="en-US"/>
        </w:rPr>
        <w:t xml:space="preserve">FGM is illegal in the UK and a form of child abuse with long-lasting harmful consequences.  </w:t>
      </w:r>
      <w:r w:rsidRPr="000D7020">
        <w:rPr>
          <w:sz w:val="22"/>
          <w:lang w:val="en-US" w:eastAsia="en-US"/>
        </w:rPr>
        <w:t xml:space="preserve">Staff will inform the D/DSL immediately if they suspect a girl is at risk of FGM. </w:t>
      </w:r>
      <w:r w:rsidRPr="000D7020">
        <w:rPr>
          <w:bCs/>
          <w:sz w:val="22"/>
          <w:lang w:val="en-US"/>
        </w:rPr>
        <w:t xml:space="preserve"> </w:t>
      </w:r>
      <w:r w:rsidRPr="000D7020">
        <w:rPr>
          <w:sz w:val="22"/>
          <w:lang w:val="en-US" w:eastAsia="en-US"/>
        </w:rPr>
        <w:t>We will report to the police any ‘known’ cases of FGM to the police as required by law.</w:t>
      </w:r>
    </w:p>
    <w:p w14:paraId="23425836" w14:textId="77777777" w:rsidR="00E51B3C" w:rsidRPr="00E51B3C" w:rsidRDefault="00E51B3C" w:rsidP="00E51B3C">
      <w:pPr>
        <w:spacing w:before="120" w:after="240" w:line="276" w:lineRule="auto"/>
        <w:ind w:right="181"/>
        <w:rPr>
          <w:sz w:val="22"/>
          <w:lang w:val="en-US" w:eastAsia="en-US"/>
        </w:rPr>
      </w:pPr>
      <w:r w:rsidRPr="00E51B3C">
        <w:rPr>
          <w:sz w:val="22"/>
          <w:lang w:val="en-US" w:eastAsia="en-US"/>
        </w:rPr>
        <w:t>Forced Marriage</w:t>
      </w:r>
    </w:p>
    <w:p w14:paraId="433ED2D4" w14:textId="77777777" w:rsidR="00E51B3C" w:rsidRPr="00E51B3C" w:rsidRDefault="00E51B3C" w:rsidP="00E51B3C">
      <w:pPr>
        <w:spacing w:before="120" w:after="240" w:line="276" w:lineRule="auto"/>
        <w:ind w:right="181"/>
        <w:rPr>
          <w:sz w:val="22"/>
          <w:lang w:val="en-US" w:eastAsia="en-US"/>
        </w:rPr>
      </w:pPr>
      <w:r w:rsidRPr="00E51B3C">
        <w:rPr>
          <w:sz w:val="22"/>
          <w:lang w:val="en-US" w:eastAsia="en-US"/>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w:t>
      </w:r>
    </w:p>
    <w:p w14:paraId="7CD28094" w14:textId="5C2AE63B" w:rsidR="00E51B3C" w:rsidRPr="00F71DF3" w:rsidRDefault="00E51B3C" w:rsidP="00E51B3C">
      <w:pPr>
        <w:spacing w:before="120" w:after="240" w:line="276" w:lineRule="auto"/>
        <w:ind w:right="181"/>
        <w:rPr>
          <w:sz w:val="22"/>
          <w:lang w:val="en-US" w:eastAsia="en-US"/>
        </w:rPr>
      </w:pPr>
      <w:r w:rsidRPr="00E51B3C">
        <w:rPr>
          <w:sz w:val="22"/>
          <w:lang w:val="en-US" w:eastAsia="en-US"/>
        </w:rPr>
        <w:t>Since February 2023 it has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Staff will inform the D/DSL immediately if they suspect a child is at risk of forced marriage.</w:t>
      </w:r>
    </w:p>
    <w:tbl>
      <w:tblPr>
        <w:tblStyle w:val="TableGrid0"/>
        <w:tblpPr w:leftFromText="180" w:rightFromText="180" w:vertAnchor="text" w:horzAnchor="margin" w:tblpY="62"/>
        <w:tblW w:w="10490" w:type="dxa"/>
        <w:shd w:val="clear" w:color="auto" w:fill="D9D9D9" w:themeFill="background1" w:themeFillShade="D9"/>
        <w:tblLook w:val="04A0" w:firstRow="1" w:lastRow="0" w:firstColumn="1" w:lastColumn="0" w:noHBand="0" w:noVBand="1"/>
      </w:tblPr>
      <w:tblGrid>
        <w:gridCol w:w="10490"/>
      </w:tblGrid>
      <w:tr w:rsidR="00E90143" w:rsidRPr="000D7020" w14:paraId="63F0C4FD" w14:textId="77777777" w:rsidTr="00B72DC8">
        <w:tc>
          <w:tcPr>
            <w:tcW w:w="10054" w:type="dxa"/>
            <w:shd w:val="clear" w:color="auto" w:fill="D9D9D9" w:themeFill="background1" w:themeFillShade="D9"/>
          </w:tcPr>
          <w:p w14:paraId="5667B753" w14:textId="77777777" w:rsidR="00E90143" w:rsidRPr="000D7020" w:rsidRDefault="00E90143" w:rsidP="00B72DC8">
            <w:pPr>
              <w:pStyle w:val="Heading2"/>
              <w:tabs>
                <w:tab w:val="left" w:pos="3427"/>
              </w:tabs>
              <w:spacing w:before="120" w:after="120"/>
              <w:outlineLvl w:val="1"/>
              <w:rPr>
                <w:sz w:val="23"/>
                <w:szCs w:val="23"/>
              </w:rPr>
            </w:pPr>
            <w:r w:rsidRPr="005F447C">
              <w:rPr>
                <w:szCs w:val="28"/>
              </w:rPr>
              <w:t>Staff training</w:t>
            </w:r>
          </w:p>
        </w:tc>
      </w:tr>
    </w:tbl>
    <w:p w14:paraId="26C215F2" w14:textId="77777777" w:rsidR="00E90143" w:rsidRPr="004B0DA8" w:rsidRDefault="00E90143" w:rsidP="00E90143">
      <w:pPr>
        <w:pStyle w:val="BodyText"/>
        <w:spacing w:before="120" w:after="0" w:line="276" w:lineRule="auto"/>
        <w:rPr>
          <w:rFonts w:ascii="Arial" w:hAnsi="Arial" w:cs="Arial"/>
          <w:b/>
          <w:sz w:val="22"/>
          <w:szCs w:val="22"/>
        </w:rPr>
      </w:pPr>
      <w:r w:rsidRPr="004B0DA8">
        <w:rPr>
          <w:rFonts w:ascii="Arial" w:hAnsi="Arial" w:cs="Arial"/>
          <w:b/>
          <w:sz w:val="22"/>
          <w:szCs w:val="22"/>
        </w:rPr>
        <w:t>Induction</w:t>
      </w:r>
    </w:p>
    <w:p w14:paraId="7ED0BE4D" w14:textId="77777777" w:rsidR="00E90143" w:rsidRPr="004B0DA8" w:rsidRDefault="00E90143" w:rsidP="00E90143">
      <w:pPr>
        <w:pStyle w:val="BodyText"/>
        <w:spacing w:before="120" w:after="0" w:line="276" w:lineRule="auto"/>
        <w:rPr>
          <w:rFonts w:ascii="Arial" w:hAnsi="Arial" w:cs="Arial"/>
          <w:sz w:val="22"/>
          <w:szCs w:val="22"/>
        </w:rPr>
      </w:pPr>
      <w:r w:rsidRPr="004B0DA8">
        <w:rPr>
          <w:rFonts w:ascii="Arial" w:hAnsi="Arial" w:cs="Arial"/>
          <w:sz w:val="22"/>
          <w:szCs w:val="22"/>
        </w:rPr>
        <w:t xml:space="preserve">The welfare of all our pupils is of paramount importance. All staff including </w:t>
      </w:r>
      <w:r w:rsidR="00BE36F6">
        <w:rPr>
          <w:rFonts w:ascii="Arial" w:hAnsi="Arial" w:cs="Arial"/>
          <w:sz w:val="22"/>
          <w:szCs w:val="22"/>
        </w:rPr>
        <w:t>committee members</w:t>
      </w:r>
      <w:r w:rsidRPr="004B0DA8">
        <w:rPr>
          <w:rFonts w:ascii="Arial" w:hAnsi="Arial" w:cs="Arial"/>
          <w:sz w:val="22"/>
          <w:szCs w:val="22"/>
        </w:rPr>
        <w:t xml:space="preserve"> and regular volunteers are informed of our safeguarding policy and procedures including online safety, at induction. </w:t>
      </w:r>
    </w:p>
    <w:p w14:paraId="29218490" w14:textId="60012B2A" w:rsidR="00E90143" w:rsidRDefault="00E90143" w:rsidP="00E90143">
      <w:pPr>
        <w:pStyle w:val="BodyText"/>
        <w:spacing w:before="120" w:after="0" w:line="276" w:lineRule="auto"/>
        <w:rPr>
          <w:rFonts w:ascii="Arial" w:hAnsi="Arial" w:cs="Arial"/>
          <w:sz w:val="22"/>
          <w:szCs w:val="22"/>
        </w:rPr>
      </w:pPr>
      <w:r w:rsidRPr="004B0DA8">
        <w:rPr>
          <w:rFonts w:ascii="Arial" w:hAnsi="Arial" w:cs="Arial"/>
          <w:sz w:val="22"/>
          <w:szCs w:val="22"/>
        </w:rPr>
        <w:t xml:space="preserve">Our </w:t>
      </w:r>
      <w:r w:rsidR="00F956AD">
        <w:rPr>
          <w:rFonts w:ascii="Arial" w:hAnsi="Arial" w:cs="Arial"/>
          <w:sz w:val="22"/>
          <w:szCs w:val="22"/>
        </w:rPr>
        <w:t xml:space="preserve">written </w:t>
      </w:r>
      <w:r w:rsidRPr="004B0DA8">
        <w:rPr>
          <w:rFonts w:ascii="Arial" w:hAnsi="Arial" w:cs="Arial"/>
          <w:sz w:val="22"/>
          <w:szCs w:val="22"/>
        </w:rPr>
        <w:t xml:space="preserve">induction </w:t>
      </w:r>
      <w:r w:rsidR="00F956AD">
        <w:rPr>
          <w:rFonts w:ascii="Arial" w:hAnsi="Arial" w:cs="Arial"/>
          <w:sz w:val="22"/>
          <w:szCs w:val="22"/>
        </w:rPr>
        <w:t xml:space="preserve">schedule </w:t>
      </w:r>
      <w:r w:rsidRPr="004B0DA8">
        <w:rPr>
          <w:rFonts w:ascii="Arial" w:hAnsi="Arial" w:cs="Arial"/>
          <w:sz w:val="22"/>
          <w:szCs w:val="22"/>
        </w:rPr>
        <w:t>for staff also includes:</w:t>
      </w:r>
    </w:p>
    <w:p w14:paraId="484F5081"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Safeguarding and Child Protection policy and procedures</w:t>
      </w:r>
    </w:p>
    <w:p w14:paraId="25D03317"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Online safety</w:t>
      </w:r>
    </w:p>
    <w:p w14:paraId="3F44C51C"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proofErr w:type="spellStart"/>
      <w:r w:rsidRPr="00F956AD">
        <w:rPr>
          <w:rFonts w:eastAsia="Times New Roman"/>
          <w:color w:val="auto"/>
          <w:sz w:val="22"/>
        </w:rPr>
        <w:t>KCSiE</w:t>
      </w:r>
      <w:proofErr w:type="spellEnd"/>
      <w:r w:rsidRPr="00F956AD">
        <w:rPr>
          <w:rFonts w:eastAsia="Times New Roman"/>
          <w:color w:val="auto"/>
          <w:sz w:val="22"/>
        </w:rPr>
        <w:t xml:space="preserve"> update</w:t>
      </w:r>
    </w:p>
    <w:p w14:paraId="4C4A8F26"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Whistleblowing policy</w:t>
      </w:r>
    </w:p>
    <w:p w14:paraId="636285AF"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Behaviour Policy (pupils)</w:t>
      </w:r>
    </w:p>
    <w:p w14:paraId="55AF8575"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Staff Behaviour Policy (or Code of Conduct)</w:t>
      </w:r>
    </w:p>
    <w:p w14:paraId="499FAF26"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Role and identities of the DSL and DDSL</w:t>
      </w:r>
    </w:p>
    <w:p w14:paraId="0E0F0FE3"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The school’s response to children who are absent and/or missing from education, and the school’s protocol about managing absence</w:t>
      </w:r>
    </w:p>
    <w:p w14:paraId="72E12B16"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Procedure to follow in case of an allegation being raised against an adult</w:t>
      </w:r>
    </w:p>
    <w:p w14:paraId="433EF0F7" w14:textId="77777777" w:rsidR="00F956AD" w:rsidRPr="00F956AD" w:rsidRDefault="00F956AD" w:rsidP="00F956AD">
      <w:pPr>
        <w:numPr>
          <w:ilvl w:val="0"/>
          <w:numId w:val="53"/>
        </w:numPr>
        <w:spacing w:before="100" w:beforeAutospacing="1" w:after="100" w:afterAutospacing="1" w:line="240" w:lineRule="auto"/>
        <w:ind w:right="0"/>
        <w:rPr>
          <w:rFonts w:eastAsia="Times New Roman"/>
          <w:color w:val="auto"/>
          <w:sz w:val="22"/>
        </w:rPr>
      </w:pPr>
      <w:r w:rsidRPr="00F956AD">
        <w:rPr>
          <w:rFonts w:eastAsia="Times New Roman"/>
          <w:color w:val="auto"/>
          <w:sz w:val="22"/>
        </w:rPr>
        <w:t>Professional disagreement and escalation including the SVPP Case Resolution Protocol </w:t>
      </w:r>
    </w:p>
    <w:p w14:paraId="27E1D170" w14:textId="77777777" w:rsidR="00F956AD" w:rsidRPr="004B0DA8" w:rsidRDefault="00F956AD" w:rsidP="00E90143">
      <w:pPr>
        <w:pStyle w:val="BodyText"/>
        <w:spacing w:before="120" w:after="0" w:line="276" w:lineRule="auto"/>
        <w:rPr>
          <w:rFonts w:ascii="Arial" w:hAnsi="Arial" w:cs="Arial"/>
          <w:sz w:val="22"/>
          <w:szCs w:val="22"/>
        </w:rPr>
      </w:pPr>
    </w:p>
    <w:p w14:paraId="2CFAF82B" w14:textId="77777777" w:rsidR="00E90143" w:rsidRPr="004B0DA8" w:rsidRDefault="00E90143" w:rsidP="00E90143">
      <w:pPr>
        <w:spacing w:before="120" w:line="276" w:lineRule="auto"/>
        <w:ind w:right="187"/>
        <w:rPr>
          <w:b/>
          <w:bCs/>
          <w:sz w:val="22"/>
        </w:rPr>
      </w:pPr>
      <w:r w:rsidRPr="004B0DA8">
        <w:rPr>
          <w:b/>
          <w:bCs/>
          <w:sz w:val="22"/>
        </w:rPr>
        <w:t>Safeguarding training</w:t>
      </w:r>
    </w:p>
    <w:p w14:paraId="330F54B3" w14:textId="77777777" w:rsidR="00E90143" w:rsidRPr="004B0DA8" w:rsidRDefault="00E90143" w:rsidP="00E90143">
      <w:pPr>
        <w:spacing w:before="120" w:line="276" w:lineRule="auto"/>
        <w:ind w:right="187"/>
        <w:rPr>
          <w:bCs/>
          <w:sz w:val="22"/>
        </w:rPr>
      </w:pPr>
      <w:r w:rsidRPr="004B0DA8">
        <w:rPr>
          <w:bCs/>
          <w:sz w:val="22"/>
        </w:rPr>
        <w:t xml:space="preserve">This training is for all staff and is </w:t>
      </w:r>
      <w:r w:rsidRPr="00BE36F6">
        <w:rPr>
          <w:bCs/>
          <w:sz w:val="22"/>
        </w:rPr>
        <w:t>updated every 3 years as a minimum</w:t>
      </w:r>
      <w:r w:rsidRPr="004B0DA8">
        <w:rPr>
          <w:sz w:val="22"/>
        </w:rPr>
        <w:t xml:space="preserve"> to ensure staff understand their role in safeguarding</w:t>
      </w:r>
      <w:r w:rsidRPr="004B0DA8">
        <w:rPr>
          <w:bCs/>
          <w:sz w:val="22"/>
        </w:rPr>
        <w:t xml:space="preserve">. </w:t>
      </w:r>
      <w:r w:rsidRPr="004B0DA8">
        <w:rPr>
          <w:sz w:val="22"/>
        </w:rPr>
        <w:t>Any member of staff not present at this whole school session will undertake this statutory training requirement on their return.</w:t>
      </w:r>
    </w:p>
    <w:p w14:paraId="6E313104" w14:textId="77777777" w:rsidR="00E90143" w:rsidRPr="004B0DA8" w:rsidRDefault="00E90143" w:rsidP="00E90143">
      <w:pPr>
        <w:spacing w:before="120" w:line="276" w:lineRule="auto"/>
        <w:ind w:right="180"/>
        <w:rPr>
          <w:bCs/>
          <w:sz w:val="22"/>
        </w:rPr>
      </w:pPr>
      <w:r w:rsidRPr="004B0DA8">
        <w:rPr>
          <w:bCs/>
          <w:sz w:val="22"/>
        </w:rPr>
        <w:t xml:space="preserve">In addition, all staff members receive safeguarding and child protection updates (for example, via email, e-bulletins, staff meetings) as necessary and at least annually. All staff also receive training in online safety and this is updated as necessary. </w:t>
      </w:r>
    </w:p>
    <w:p w14:paraId="7032460F" w14:textId="77777777" w:rsidR="00E90143" w:rsidRPr="004B0DA8" w:rsidRDefault="00E90143" w:rsidP="00E90143">
      <w:pPr>
        <w:pStyle w:val="BodyText"/>
        <w:spacing w:before="120" w:after="0" w:line="276" w:lineRule="auto"/>
        <w:rPr>
          <w:rFonts w:ascii="Arial" w:hAnsi="Arial" w:cs="Arial"/>
          <w:b/>
          <w:sz w:val="22"/>
          <w:szCs w:val="22"/>
        </w:rPr>
      </w:pPr>
      <w:r w:rsidRPr="004B0DA8">
        <w:rPr>
          <w:rFonts w:ascii="Arial" w:hAnsi="Arial" w:cs="Arial"/>
          <w:b/>
          <w:sz w:val="22"/>
          <w:szCs w:val="22"/>
        </w:rPr>
        <w:t>Advanced training</w:t>
      </w:r>
    </w:p>
    <w:p w14:paraId="53B6A4F5" w14:textId="77777777" w:rsidR="00E90143" w:rsidRPr="004B0DA8" w:rsidRDefault="00E90143" w:rsidP="00E90143">
      <w:pPr>
        <w:spacing w:before="120" w:line="276" w:lineRule="auto"/>
        <w:rPr>
          <w:sz w:val="22"/>
        </w:rPr>
      </w:pPr>
      <w:r w:rsidRPr="004B0DA8">
        <w:rPr>
          <w:sz w:val="22"/>
        </w:rPr>
        <w:t xml:space="preserve">The D/DSL has additional multi agency training which is updated every two years as a minimum. The D/DSL also attend multi-agency courses relevant to school needs. Their knowledge and skills are refreshed at least annually </w:t>
      </w:r>
      <w:proofErr w:type="spellStart"/>
      <w:r w:rsidRPr="004B0DA8">
        <w:rPr>
          <w:sz w:val="22"/>
        </w:rPr>
        <w:t>eg</w:t>
      </w:r>
      <w:proofErr w:type="spellEnd"/>
      <w:r w:rsidRPr="004B0DA8">
        <w:rPr>
          <w:sz w:val="22"/>
        </w:rPr>
        <w:t xml:space="preserve"> via e-bulletins or safeguarding networking events with other D/DSLs. The D/DSL attend a Wiltshire MASH tour.</w:t>
      </w:r>
    </w:p>
    <w:p w14:paraId="20E3406B" w14:textId="77777777" w:rsidR="00E90143" w:rsidRPr="004B0DA8" w:rsidRDefault="00E90143" w:rsidP="00E90143">
      <w:pPr>
        <w:pStyle w:val="BodyText"/>
        <w:spacing w:before="120" w:after="0" w:line="276" w:lineRule="auto"/>
        <w:rPr>
          <w:rFonts w:ascii="Arial" w:hAnsi="Arial" w:cs="Arial"/>
          <w:b/>
          <w:sz w:val="22"/>
          <w:szCs w:val="22"/>
        </w:rPr>
      </w:pPr>
      <w:r w:rsidRPr="004B0DA8">
        <w:rPr>
          <w:rFonts w:ascii="Arial" w:hAnsi="Arial" w:cs="Arial"/>
          <w:b/>
          <w:sz w:val="22"/>
          <w:szCs w:val="22"/>
        </w:rPr>
        <w:t xml:space="preserve">Safer Recruitment </w:t>
      </w:r>
    </w:p>
    <w:p w14:paraId="492B148C" w14:textId="77777777" w:rsidR="00E90143" w:rsidRPr="00F54A7B" w:rsidRDefault="00E90143" w:rsidP="00E90143">
      <w:pPr>
        <w:spacing w:before="120" w:line="276" w:lineRule="auto"/>
        <w:ind w:right="101"/>
        <w:rPr>
          <w:sz w:val="22"/>
          <w:u w:val="single"/>
        </w:rPr>
      </w:pPr>
      <w:r w:rsidRPr="004B0DA8">
        <w:rPr>
          <w:bCs/>
          <w:sz w:val="22"/>
        </w:rPr>
        <w:t>At least one person on any appointment panel has undertaken Safer Recruitment Training. This training is updated every five years as a minimum</w:t>
      </w:r>
      <w:r w:rsidRPr="00F54A7B">
        <w:rPr>
          <w:bCs/>
          <w:sz w:val="22"/>
        </w:rPr>
        <w:t>.</w:t>
      </w:r>
    </w:p>
    <w:p w14:paraId="14C02A3C" w14:textId="77777777" w:rsidR="00E90143" w:rsidRPr="004B0DA8" w:rsidRDefault="00E90143" w:rsidP="00E90143">
      <w:pPr>
        <w:pStyle w:val="BodyText"/>
        <w:spacing w:before="120" w:after="0" w:line="276" w:lineRule="auto"/>
        <w:rPr>
          <w:rFonts w:ascii="Arial" w:hAnsi="Arial" w:cs="Arial"/>
          <w:b/>
          <w:sz w:val="22"/>
          <w:szCs w:val="22"/>
          <w:highlight w:val="green"/>
        </w:rPr>
      </w:pPr>
      <w:r w:rsidRPr="004B0DA8">
        <w:rPr>
          <w:rFonts w:ascii="Arial" w:hAnsi="Arial" w:cs="Arial"/>
          <w:b/>
          <w:sz w:val="22"/>
          <w:szCs w:val="22"/>
        </w:rPr>
        <w:t>Preventing Radicalisation</w:t>
      </w:r>
    </w:p>
    <w:p w14:paraId="2B20FE70" w14:textId="77777777" w:rsidR="00E90143" w:rsidRPr="004B0DA8" w:rsidRDefault="00E90143" w:rsidP="00E90143">
      <w:pPr>
        <w:spacing w:before="120" w:line="276" w:lineRule="auto"/>
        <w:rPr>
          <w:b/>
          <w:sz w:val="22"/>
        </w:rPr>
      </w:pPr>
      <w:r w:rsidRPr="004B0DA8">
        <w:rPr>
          <w:sz w:val="22"/>
        </w:rPr>
        <w:t>All staff undertake Prevent awareness training.</w:t>
      </w:r>
    </w:p>
    <w:p w14:paraId="2BCDE2D5" w14:textId="77777777" w:rsidR="00E90143" w:rsidRPr="004B0DA8" w:rsidRDefault="00E90143" w:rsidP="00E90143">
      <w:pPr>
        <w:pStyle w:val="BodyText2"/>
        <w:spacing w:before="120" w:after="0" w:line="276" w:lineRule="auto"/>
        <w:ind w:left="720" w:hanging="720"/>
        <w:rPr>
          <w:rFonts w:ascii="Arial" w:hAnsi="Arial" w:cs="Arial"/>
          <w:b/>
          <w:sz w:val="22"/>
          <w:szCs w:val="22"/>
        </w:rPr>
      </w:pPr>
      <w:r w:rsidRPr="004B0DA8">
        <w:rPr>
          <w:rFonts w:ascii="Arial" w:hAnsi="Arial" w:cs="Arial"/>
          <w:b/>
          <w:sz w:val="22"/>
          <w:szCs w:val="22"/>
        </w:rPr>
        <w:t xml:space="preserve">Staff support </w:t>
      </w:r>
    </w:p>
    <w:p w14:paraId="1483DE8C" w14:textId="77777777" w:rsidR="00E90143" w:rsidRPr="004B0DA8" w:rsidRDefault="00E90143" w:rsidP="00BE36F6">
      <w:pPr>
        <w:pStyle w:val="BodyText2"/>
        <w:spacing w:before="120" w:after="0" w:line="276" w:lineRule="auto"/>
        <w:rPr>
          <w:rFonts w:ascii="Arial" w:hAnsi="Arial" w:cs="Arial"/>
          <w:sz w:val="22"/>
          <w:szCs w:val="22"/>
        </w:rPr>
      </w:pPr>
      <w:r w:rsidRPr="004B0DA8">
        <w:rPr>
          <w:rFonts w:ascii="Arial" w:hAnsi="Arial" w:cs="Arial"/>
          <w:sz w:val="22"/>
          <w:szCs w:val="22"/>
        </w:rPr>
        <w:t xml:space="preserve">Due to the demanding, often distressing nature of child protection work, we support staff by providing an opportunity to talk through the challenges of this aspect of their role with a senior leader and to seek </w:t>
      </w:r>
      <w:r w:rsidR="00BE36F6">
        <w:rPr>
          <w:rFonts w:ascii="Arial" w:hAnsi="Arial" w:cs="Arial"/>
          <w:sz w:val="22"/>
          <w:szCs w:val="22"/>
        </w:rPr>
        <w:t>f</w:t>
      </w:r>
      <w:r w:rsidRPr="004B0DA8">
        <w:rPr>
          <w:rFonts w:ascii="Arial" w:hAnsi="Arial" w:cs="Arial"/>
          <w:sz w:val="22"/>
          <w:szCs w:val="22"/>
        </w:rPr>
        <w:t>urther support as appropriate.</w:t>
      </w:r>
    </w:p>
    <w:p w14:paraId="21FD5A2F" w14:textId="77777777" w:rsidR="00E90143" w:rsidRPr="004B0DA8" w:rsidRDefault="00BE36F6" w:rsidP="00E90143">
      <w:pPr>
        <w:spacing w:before="120" w:line="276" w:lineRule="auto"/>
        <w:rPr>
          <w:b/>
          <w:bCs/>
          <w:spacing w:val="-1"/>
          <w:sz w:val="22"/>
        </w:rPr>
      </w:pPr>
      <w:r>
        <w:rPr>
          <w:b/>
          <w:bCs/>
          <w:spacing w:val="-1"/>
          <w:sz w:val="22"/>
        </w:rPr>
        <w:t xml:space="preserve">Committee </w:t>
      </w:r>
      <w:r w:rsidR="00E90143" w:rsidRPr="004B0DA8">
        <w:rPr>
          <w:b/>
          <w:bCs/>
          <w:spacing w:val="-1"/>
          <w:sz w:val="22"/>
        </w:rPr>
        <w:t xml:space="preserve"> </w:t>
      </w:r>
    </w:p>
    <w:p w14:paraId="0F796ED4" w14:textId="77777777" w:rsidR="00E90143" w:rsidRPr="00F71DF3" w:rsidRDefault="00E90143" w:rsidP="00E90143">
      <w:pPr>
        <w:spacing w:before="120" w:line="276" w:lineRule="auto"/>
        <w:rPr>
          <w:bCs/>
          <w:spacing w:val="-1"/>
          <w:sz w:val="22"/>
        </w:rPr>
      </w:pPr>
      <w:r w:rsidRPr="004B0DA8">
        <w:rPr>
          <w:bCs/>
          <w:spacing w:val="-1"/>
          <w:sz w:val="22"/>
        </w:rPr>
        <w:t xml:space="preserve">As well as the </w:t>
      </w:r>
      <w:r w:rsidR="00BE36F6">
        <w:rPr>
          <w:bCs/>
          <w:spacing w:val="-1"/>
          <w:sz w:val="22"/>
        </w:rPr>
        <w:t>pre</w:t>
      </w:r>
      <w:r w:rsidRPr="004B0DA8">
        <w:rPr>
          <w:bCs/>
          <w:spacing w:val="-1"/>
          <w:sz w:val="22"/>
        </w:rPr>
        <w:t xml:space="preserve">school’s safeguarding induction programme, </w:t>
      </w:r>
      <w:r w:rsidR="00BE36F6">
        <w:rPr>
          <w:bCs/>
          <w:spacing w:val="-1"/>
          <w:sz w:val="22"/>
        </w:rPr>
        <w:t xml:space="preserve">committee members </w:t>
      </w:r>
      <w:r w:rsidRPr="004B0DA8">
        <w:rPr>
          <w:bCs/>
          <w:spacing w:val="-1"/>
          <w:sz w:val="22"/>
        </w:rPr>
        <w:t xml:space="preserve">are encouraged to complete safeguarding and child protection training. </w:t>
      </w:r>
    </w:p>
    <w:p w14:paraId="409D85DF" w14:textId="77777777" w:rsidR="00E90143" w:rsidRPr="000D7020" w:rsidRDefault="00E90143" w:rsidP="00E90143">
      <w:pPr>
        <w:spacing w:before="120" w:line="276" w:lineRule="auto"/>
        <w:rPr>
          <w:bCs/>
          <w:spacing w:val="-1"/>
          <w:sz w:val="22"/>
        </w:rPr>
      </w:pPr>
      <w:r w:rsidRPr="000D7020">
        <w:rPr>
          <w:bCs/>
          <w:spacing w:val="-1"/>
          <w:sz w:val="22"/>
        </w:rPr>
        <w:br w:type="page"/>
      </w:r>
    </w:p>
    <w:p w14:paraId="76258118" w14:textId="77777777" w:rsidR="00E90143" w:rsidRPr="000D7020" w:rsidRDefault="00E90143" w:rsidP="00E90143">
      <w:pPr>
        <w:spacing w:line="360" w:lineRule="atLeast"/>
        <w:rPr>
          <w:b/>
          <w:bCs/>
          <w:sz w:val="28"/>
        </w:rPr>
      </w:pPr>
      <w:r w:rsidRPr="000D7020">
        <w:rPr>
          <w:b/>
          <w:noProof/>
          <w:sz w:val="22"/>
        </w:rPr>
        <w:lastRenderedPageBreak/>
        <mc:AlternateContent>
          <mc:Choice Requires="wps">
            <w:drawing>
              <wp:anchor distT="45720" distB="45720" distL="114300" distR="114300" simplePos="0" relativeHeight="251665408" behindDoc="0" locked="0" layoutInCell="1" allowOverlap="1" wp14:anchorId="0ED4B031" wp14:editId="10780C83">
                <wp:simplePos x="0" y="0"/>
                <wp:positionH relativeFrom="margin">
                  <wp:posOffset>-99695</wp:posOffset>
                </wp:positionH>
                <wp:positionV relativeFrom="paragraph">
                  <wp:posOffset>-70485</wp:posOffset>
                </wp:positionV>
                <wp:extent cx="1752600" cy="44343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3432"/>
                        </a:xfrm>
                        <a:prstGeom prst="rect">
                          <a:avLst/>
                        </a:prstGeom>
                        <a:noFill/>
                        <a:ln w="9525">
                          <a:noFill/>
                          <a:miter lim="800000"/>
                          <a:headEnd/>
                          <a:tailEnd/>
                        </a:ln>
                      </wps:spPr>
                      <wps:txbx>
                        <w:txbxContent>
                          <w:p w14:paraId="0ECBBC5B" w14:textId="77777777" w:rsidR="00602546" w:rsidRPr="006A6428" w:rsidRDefault="00602546" w:rsidP="00E90143">
                            <w:pPr>
                              <w:rPr>
                                <w:b/>
                              </w:rPr>
                            </w:pPr>
                            <w:r>
                              <w:rPr>
                                <w:b/>
                              </w:rPr>
                              <w:t>Appendix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4B031" id="_x0000_t202" coordsize="21600,21600" o:spt="202" path="m,l,21600r21600,l21600,xe">
                <v:stroke joinstyle="miter"/>
                <v:path gradientshapeok="t" o:connecttype="rect"/>
              </v:shapetype>
              <v:shape id="Text Box 2" o:spid="_x0000_s1026" type="#_x0000_t202" style="position:absolute;left:0;text-align:left;margin-left:-7.85pt;margin-top:-5.55pt;width:138pt;height:34.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" filled="f" stroked="f">
                <v:textbox>
                  <w:txbxContent>
                    <w:p w14:paraId="0ECBBC5B" w14:textId="77777777" w:rsidR="00602546" w:rsidRPr="006A6428" w:rsidRDefault="00602546" w:rsidP="00E90143">
                      <w:pPr>
                        <w:rPr>
                          <w:b/>
                        </w:rPr>
                      </w:pPr>
                      <w:r>
                        <w:rPr>
                          <w:b/>
                        </w:rPr>
                        <w:t>Appendix 1</w:t>
                      </w:r>
                    </w:p>
                  </w:txbxContent>
                </v:textbox>
                <w10:wrap anchorx="margin"/>
              </v:shape>
            </w:pict>
          </mc:Fallback>
        </mc:AlternateContent>
      </w:r>
    </w:p>
    <w:p w14:paraId="3905B2F2" w14:textId="77777777" w:rsidR="00E90143" w:rsidRPr="000D7020" w:rsidRDefault="00E90143" w:rsidP="00E90143">
      <w:pPr>
        <w:spacing w:line="360" w:lineRule="atLeast"/>
        <w:rPr>
          <w:b/>
          <w:bCs/>
          <w:sz w:val="28"/>
        </w:rPr>
      </w:pPr>
      <w:r w:rsidRPr="000D7020">
        <w:rPr>
          <w:b/>
          <w:bCs/>
          <w:sz w:val="28"/>
        </w:rPr>
        <w:t>Related legislation and key documents</w:t>
      </w:r>
    </w:p>
    <w:p w14:paraId="2AAEB71F" w14:textId="77777777" w:rsidR="00E90143" w:rsidRPr="000D7020" w:rsidRDefault="00E90143" w:rsidP="00E90143">
      <w:pPr>
        <w:spacing w:before="240"/>
        <w:ind w:right="193"/>
        <w:rPr>
          <w:sz w:val="18"/>
          <w:szCs w:val="18"/>
        </w:rPr>
      </w:pPr>
      <w:r w:rsidRPr="000D7020">
        <w:rPr>
          <w:b/>
        </w:rPr>
        <w:t>Children Act 1989</w:t>
      </w:r>
      <w:r w:rsidRPr="000D7020">
        <w:t xml:space="preserve"> (and 2004 update): The Children Act 1989 gives every child the right to protection from abuse and exploitation and the right to have enquires made to safeguard his or her welfare. The Act place duties on several agencies, including schools, to assist Social Services departments acting on behalf of children and young people in need (s17) or enquiring into allegations of child abuse (s47).  </w:t>
      </w:r>
    </w:p>
    <w:p w14:paraId="0BB3E580" w14:textId="77777777" w:rsidR="00E90143" w:rsidRPr="000D7020" w:rsidRDefault="00E90143" w:rsidP="00E90143">
      <w:pPr>
        <w:spacing w:before="240"/>
        <w:ind w:right="193"/>
        <w:rPr>
          <w:sz w:val="18"/>
          <w:szCs w:val="18"/>
        </w:rPr>
      </w:pPr>
      <w:r w:rsidRPr="000D7020">
        <w:rPr>
          <w:b/>
        </w:rPr>
        <w:t>Education Act 2002</w:t>
      </w:r>
      <w:r w:rsidRPr="000D7020">
        <w:t xml:space="preserve"> - This requires schools to </w:t>
      </w:r>
      <w:proofErr w:type="gramStart"/>
      <w:r w:rsidRPr="000D7020">
        <w:t>make arrangements</w:t>
      </w:r>
      <w:proofErr w:type="gramEnd"/>
      <w:r w:rsidRPr="000D7020">
        <w:t xml:space="preserve"> to safeguard and promote the welfare of children and to have regard to guidance issued by the Secretary of State for Education. </w:t>
      </w:r>
    </w:p>
    <w:p w14:paraId="0F780CAF" w14:textId="77777777" w:rsidR="00E90143" w:rsidRPr="000D7020" w:rsidRDefault="00E90143" w:rsidP="00E90143">
      <w:pPr>
        <w:spacing w:before="240"/>
        <w:ind w:right="193"/>
      </w:pPr>
      <w:r w:rsidRPr="000D7020">
        <w:rPr>
          <w:b/>
        </w:rPr>
        <w:t>Sexual Offences Act 2003</w:t>
      </w:r>
      <w:r w:rsidRPr="000D7020">
        <w:t xml:space="preserve"> - This act sets out an offence of 'abuse of trust' - a sexual or otherwise inappropriate relationship between an adult who is responsible for young people and a young person in his/her care. </w:t>
      </w:r>
    </w:p>
    <w:p w14:paraId="0B8B5D5C" w14:textId="77777777" w:rsidR="00E90143" w:rsidRPr="000D7020" w:rsidRDefault="00E90143" w:rsidP="00E90143">
      <w:pPr>
        <w:spacing w:before="240"/>
        <w:ind w:right="193"/>
      </w:pPr>
      <w:r w:rsidRPr="000D7020">
        <w:rPr>
          <w:b/>
        </w:rPr>
        <w:t>Information Sharing – Department for Education (DfE) Advice for practitioners providing safeguarding services to children, young people, parents and carers 2018</w:t>
      </w:r>
      <w:r w:rsidRPr="000D7020">
        <w:t xml:space="preserve"> This advice is for all frontline practitioners and senior managers working with children, young people, parents and carers who have to make decisions about sharing personal information on a case by case basis.</w:t>
      </w:r>
    </w:p>
    <w:p w14:paraId="7C894658" w14:textId="77777777" w:rsidR="00E90143" w:rsidRPr="000D7020" w:rsidRDefault="00E90143" w:rsidP="00E90143">
      <w:pPr>
        <w:spacing w:before="240"/>
        <w:ind w:right="193"/>
      </w:pPr>
      <w:r w:rsidRPr="000D7020">
        <w:rPr>
          <w:b/>
        </w:rPr>
        <w:t>Counter-Terrorism and Security Act 2015 (the CTSA 2015),</w:t>
      </w:r>
      <w:r w:rsidRPr="000D7020">
        <w:t xml:space="preserve"> section 26 requires all schools, in the exercise of their functions, to have “due regard to the need to prevent people from being drawn into terrorism”. This duty is known as the Prevent duty.</w:t>
      </w:r>
    </w:p>
    <w:p w14:paraId="395C9974" w14:textId="77777777" w:rsidR="00E90143" w:rsidRPr="000D7020" w:rsidRDefault="00E90143" w:rsidP="00E90143">
      <w:pPr>
        <w:pStyle w:val="Default"/>
        <w:spacing w:before="240"/>
        <w:rPr>
          <w:b/>
          <w:color w:val="auto"/>
        </w:rPr>
      </w:pPr>
      <w:r w:rsidRPr="00F8757A">
        <w:rPr>
          <w:b/>
          <w:color w:val="auto"/>
        </w:rPr>
        <w:t xml:space="preserve">Mental health and behaviour in schools (2018) </w:t>
      </w:r>
      <w:r w:rsidRPr="00F8757A">
        <w:rPr>
          <w:color w:val="auto"/>
        </w:rPr>
        <w:t>advice to help schools to support pupils whose mental health problems manifest themselves in behaviour.</w:t>
      </w:r>
      <w:r w:rsidRPr="00F8757A">
        <w:t xml:space="preserve"> </w:t>
      </w:r>
      <w:r w:rsidRPr="00F8757A">
        <w:rPr>
          <w:color w:val="auto"/>
        </w:rPr>
        <w:t>It is also intended to be helpful to staff in alternative provision settings, although some of the legislation mentioned will only apply to those alternative provision settings that are legally classified as schools.</w:t>
      </w:r>
      <w:r w:rsidRPr="000D7020">
        <w:rPr>
          <w:color w:val="auto"/>
        </w:rPr>
        <w:t xml:space="preserve"> </w:t>
      </w:r>
    </w:p>
    <w:p w14:paraId="3077B7CE" w14:textId="77777777" w:rsidR="00E90143" w:rsidRPr="000D7020" w:rsidRDefault="00E90143" w:rsidP="00E90143">
      <w:pPr>
        <w:spacing w:before="240"/>
        <w:ind w:right="193"/>
        <w:rPr>
          <w:sz w:val="18"/>
          <w:szCs w:val="18"/>
        </w:rPr>
      </w:pPr>
      <w:r w:rsidRPr="000D7020">
        <w:rPr>
          <w:b/>
        </w:rPr>
        <w:t xml:space="preserve">The Safeguarding Vulnerable Groups Act (2006) </w:t>
      </w:r>
      <w:r w:rsidRPr="000D7020">
        <w:t>Section 53(3) and (4) of this applies to schools if they broker student accommodation with host families for which the host family receives a payment from a third party, such as a language school. At a future date, the regulated activity provider will have a duty to carry out a barred list check on any new carer – section 34ZA Safeguarding Vulnerable Groups Act 2006.</w:t>
      </w:r>
    </w:p>
    <w:p w14:paraId="7BD32A4E" w14:textId="77777777" w:rsidR="00E90143" w:rsidRPr="000D7020" w:rsidRDefault="00E90143" w:rsidP="00E90143">
      <w:pPr>
        <w:pStyle w:val="Default"/>
        <w:spacing w:before="240"/>
        <w:rPr>
          <w:color w:val="auto"/>
        </w:rPr>
      </w:pPr>
      <w:r w:rsidRPr="000D7020">
        <w:rPr>
          <w:b/>
          <w:color w:val="auto"/>
        </w:rPr>
        <w:t>The Teachers’ Standards (2013)</w:t>
      </w:r>
      <w:r w:rsidRPr="000D7020">
        <w:rPr>
          <w:color w:val="auto"/>
        </w:rPr>
        <w:t xml:space="preserve"> set a clear baseline of expectations for the professional practice and conduct of teachers and define the minimum level of practice expected of teachers in England. </w:t>
      </w:r>
    </w:p>
    <w:p w14:paraId="6F0AF5AF" w14:textId="77777777" w:rsidR="00E90143" w:rsidRPr="000D7020" w:rsidRDefault="00E90143" w:rsidP="00E90143">
      <w:pPr>
        <w:spacing w:before="240"/>
      </w:pPr>
      <w:r w:rsidRPr="000D7020">
        <w:rPr>
          <w:b/>
        </w:rPr>
        <w:t>Children Missing Education (2016)</w:t>
      </w:r>
      <w:r w:rsidRPr="000D7020">
        <w:t xml:space="preserve"> Statutory guidance for local authorities and advice for other groups on helping children who are missing education get back into it.</w:t>
      </w:r>
    </w:p>
    <w:p w14:paraId="12802473" w14:textId="77777777" w:rsidR="00E90143" w:rsidRPr="00444081" w:rsidRDefault="00E90143" w:rsidP="00E90143">
      <w:pPr>
        <w:spacing w:before="240"/>
      </w:pPr>
      <w:r w:rsidRPr="000D7020">
        <w:rPr>
          <w:b/>
        </w:rPr>
        <w:t xml:space="preserve">Sexual violence and sexual harassment between children in schools and colleges </w:t>
      </w:r>
      <w:r w:rsidRPr="00444081">
        <w:rPr>
          <w:b/>
        </w:rPr>
        <w:t xml:space="preserve">(2021) </w:t>
      </w:r>
      <w:r w:rsidRPr="00444081">
        <w:t>Advice for schools and colleges on how to prevent and respond to reports of sexual violence and harassment between children.</w:t>
      </w:r>
    </w:p>
    <w:p w14:paraId="59031C94" w14:textId="77777777" w:rsidR="00E90143" w:rsidRPr="00444081" w:rsidRDefault="00E90143" w:rsidP="00E90143">
      <w:pPr>
        <w:spacing w:before="240"/>
      </w:pPr>
      <w:r w:rsidRPr="00444081">
        <w:rPr>
          <w:b/>
          <w:bCs/>
        </w:rPr>
        <w:lastRenderedPageBreak/>
        <w:t xml:space="preserve">Preventing and Tackling Bullying (2017) </w:t>
      </w:r>
      <w:r w:rsidRPr="00444081">
        <w:t>Advice for schools on effectively preventing and tackling bullying.</w:t>
      </w:r>
    </w:p>
    <w:p w14:paraId="676C3A92" w14:textId="77777777" w:rsidR="00E90143" w:rsidRPr="00E1196A" w:rsidRDefault="00E90143" w:rsidP="00E90143">
      <w:pPr>
        <w:spacing w:before="240"/>
      </w:pPr>
      <w:r w:rsidRPr="00444081">
        <w:rPr>
          <w:b/>
          <w:bCs/>
        </w:rPr>
        <w:t xml:space="preserve">Behaviour and Discipline in Schools (2016) </w:t>
      </w:r>
      <w:r w:rsidRPr="00444081">
        <w:t>Advice for headteachers and school staff on developing school behaviour policy, including an overview of their powers and duties.</w:t>
      </w:r>
    </w:p>
    <w:p w14:paraId="3E0FE6F4" w14:textId="77777777" w:rsidR="00E90143" w:rsidRDefault="00E90143" w:rsidP="004615AF">
      <w:pPr>
        <w:spacing w:after="120" w:line="276" w:lineRule="auto"/>
        <w:ind w:left="0" w:right="0" w:firstLine="0"/>
        <w:rPr>
          <w:rFonts w:eastAsia="Times New Roman"/>
          <w:color w:val="auto"/>
          <w:sz w:val="22"/>
        </w:rPr>
      </w:pPr>
    </w:p>
    <w:p w14:paraId="031BF869" w14:textId="77777777" w:rsidR="00E90143" w:rsidRDefault="00E90143" w:rsidP="004615AF">
      <w:pPr>
        <w:spacing w:after="120" w:line="276" w:lineRule="auto"/>
        <w:ind w:left="0" w:right="0" w:firstLine="0"/>
        <w:rPr>
          <w:rFonts w:eastAsia="Times New Roman"/>
          <w:color w:val="auto"/>
          <w:sz w:val="22"/>
        </w:rPr>
      </w:pPr>
    </w:p>
    <w:p w14:paraId="6315787C" w14:textId="77777777" w:rsidR="00095E65" w:rsidRDefault="00095E65">
      <w:pPr>
        <w:spacing w:after="160" w:line="259" w:lineRule="auto"/>
        <w:ind w:left="0" w:right="0" w:firstLine="0"/>
      </w:pPr>
      <w:bookmarkStart w:id="2" w:name="_GoBack"/>
      <w:bookmarkEnd w:id="2"/>
      <w:r>
        <w:rPr>
          <w:b/>
        </w:rPr>
        <w:br w:type="page"/>
      </w:r>
    </w:p>
    <w:p w14:paraId="49BC0A8F" w14:textId="77777777" w:rsidR="00013B2D" w:rsidRDefault="00FB57CB" w:rsidP="00095E65">
      <w:pPr>
        <w:pStyle w:val="Heading2"/>
        <w:ind w:left="0" w:firstLine="0"/>
      </w:pPr>
      <w:r>
        <w:lastRenderedPageBreak/>
        <w:t>Whistle Blowing policy</w:t>
      </w:r>
      <w:r>
        <w:rPr>
          <w:u w:val="none"/>
        </w:rPr>
        <w:t xml:space="preserve">  </w:t>
      </w:r>
    </w:p>
    <w:p w14:paraId="1DD8F397" w14:textId="77777777" w:rsidR="00F956AD" w:rsidRDefault="00F956AD">
      <w:pPr>
        <w:spacing w:after="2" w:line="259" w:lineRule="auto"/>
        <w:ind w:left="473" w:right="0" w:firstLine="0"/>
      </w:pPr>
    </w:p>
    <w:p w14:paraId="69402ADC" w14:textId="5AA8F21A" w:rsidR="00F956AD" w:rsidRDefault="00FB57CB" w:rsidP="00F956AD">
      <w:pPr>
        <w:spacing w:after="2" w:line="259" w:lineRule="auto"/>
        <w:ind w:left="473" w:right="0" w:firstLine="0"/>
      </w:pPr>
      <w:r>
        <w:t xml:space="preserve"> </w:t>
      </w:r>
      <w:r w:rsidR="00F956AD">
        <w:t>1.All schools and academy trusts are required to have appropriate procedures in place for handling whistleblowing and for ensuring school staff and volunteers know who they can contact if they wish to raise a concern.</w:t>
      </w:r>
    </w:p>
    <w:p w14:paraId="5DB939C0" w14:textId="77777777" w:rsidR="00F956AD" w:rsidRDefault="00F956AD" w:rsidP="00F956AD">
      <w:pPr>
        <w:spacing w:after="2" w:line="259" w:lineRule="auto"/>
        <w:ind w:left="473" w:right="0" w:firstLine="0"/>
      </w:pPr>
    </w:p>
    <w:p w14:paraId="25E94FF2" w14:textId="77777777" w:rsidR="00F956AD" w:rsidRDefault="00F956AD" w:rsidP="00F956AD">
      <w:pPr>
        <w:spacing w:after="2" w:line="259" w:lineRule="auto"/>
        <w:ind w:left="473" w:right="0" w:firstLine="0"/>
      </w:pPr>
      <w:r>
        <w:t>2.</w:t>
      </w:r>
      <w:r>
        <w:tab/>
        <w:t>This document explains the types of concerns that can be raised under this procedure, the legal protection for whistle-blowers and how whistleblowing concerns will be handled.</w:t>
      </w:r>
    </w:p>
    <w:p w14:paraId="02ACBE8D" w14:textId="77777777" w:rsidR="00F956AD" w:rsidRDefault="00F956AD" w:rsidP="00F956AD">
      <w:pPr>
        <w:spacing w:after="2" w:line="259" w:lineRule="auto"/>
        <w:ind w:left="473" w:right="0" w:firstLine="0"/>
      </w:pPr>
    </w:p>
    <w:p w14:paraId="3816CD36" w14:textId="77777777" w:rsidR="00F956AD" w:rsidRDefault="00F956AD" w:rsidP="00F956AD">
      <w:pPr>
        <w:spacing w:after="2" w:line="259" w:lineRule="auto"/>
        <w:ind w:left="473" w:right="0" w:firstLine="0"/>
      </w:pPr>
      <w:r>
        <w:t>3.</w:t>
      </w:r>
      <w:r>
        <w:tab/>
        <w:t>This procedure should be followed for any whistleblowing matters raised by employees of the school, volunteers, supply staff and agency workers.</w:t>
      </w:r>
    </w:p>
    <w:p w14:paraId="5DCB6DFB" w14:textId="77777777" w:rsidR="00F956AD" w:rsidRDefault="00F956AD" w:rsidP="00F956AD">
      <w:pPr>
        <w:spacing w:after="2" w:line="259" w:lineRule="auto"/>
        <w:ind w:left="473" w:right="0" w:firstLine="0"/>
      </w:pPr>
    </w:p>
    <w:p w14:paraId="60470D19" w14:textId="77777777" w:rsidR="00F956AD" w:rsidRDefault="00F956AD" w:rsidP="00F956AD">
      <w:pPr>
        <w:spacing w:after="2" w:line="259" w:lineRule="auto"/>
        <w:ind w:left="473" w:right="0" w:firstLine="0"/>
      </w:pPr>
      <w:r>
        <w:t>4.</w:t>
      </w:r>
      <w:r>
        <w:tab/>
        <w:t>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governing body.</w:t>
      </w:r>
    </w:p>
    <w:p w14:paraId="20CE6CE6" w14:textId="77777777" w:rsidR="00F956AD" w:rsidRDefault="00F956AD" w:rsidP="00F956AD">
      <w:pPr>
        <w:spacing w:after="2" w:line="259" w:lineRule="auto"/>
        <w:ind w:left="473" w:right="0" w:firstLine="0"/>
      </w:pPr>
    </w:p>
    <w:p w14:paraId="2A346DDA" w14:textId="77777777" w:rsidR="00F956AD" w:rsidRDefault="00F956AD" w:rsidP="00F956AD">
      <w:pPr>
        <w:spacing w:after="2" w:line="259" w:lineRule="auto"/>
        <w:ind w:left="473" w:right="0" w:firstLine="0"/>
      </w:pPr>
      <w:r>
        <w:t>Policy Statement</w:t>
      </w:r>
    </w:p>
    <w:p w14:paraId="386703CF" w14:textId="77777777" w:rsidR="00F956AD" w:rsidRDefault="00F956AD" w:rsidP="00F956AD">
      <w:pPr>
        <w:spacing w:after="2" w:line="259" w:lineRule="auto"/>
        <w:ind w:left="473" w:right="0" w:firstLine="0"/>
      </w:pPr>
    </w:p>
    <w:p w14:paraId="6309FE34" w14:textId="77777777" w:rsidR="00F956AD" w:rsidRDefault="00F956AD" w:rsidP="00F956AD">
      <w:pPr>
        <w:spacing w:after="2" w:line="259" w:lineRule="auto"/>
        <w:ind w:left="473" w:right="0" w:firstLine="0"/>
      </w:pPr>
      <w:r>
        <w:t>5.</w:t>
      </w:r>
      <w:r>
        <w:tab/>
        <w:t>Wiltshire Council and the school are committed to the highest possible standards of:</w:t>
      </w:r>
    </w:p>
    <w:p w14:paraId="116A0136" w14:textId="77777777" w:rsidR="00F956AD" w:rsidRDefault="00F956AD" w:rsidP="00F956AD">
      <w:pPr>
        <w:spacing w:after="2" w:line="259" w:lineRule="auto"/>
        <w:ind w:left="473" w:right="0" w:firstLine="0"/>
      </w:pPr>
      <w:r>
        <w:t>•</w:t>
      </w:r>
      <w:r>
        <w:tab/>
        <w:t>openness and inclusiveness</w:t>
      </w:r>
    </w:p>
    <w:p w14:paraId="2ABD32CF" w14:textId="77777777" w:rsidR="00F956AD" w:rsidRDefault="00F956AD" w:rsidP="00F956AD">
      <w:pPr>
        <w:spacing w:after="2" w:line="259" w:lineRule="auto"/>
        <w:ind w:left="473" w:right="0" w:firstLine="0"/>
      </w:pPr>
      <w:r>
        <w:t>•</w:t>
      </w:r>
      <w:r>
        <w:tab/>
        <w:t>accountability and</w:t>
      </w:r>
    </w:p>
    <w:p w14:paraId="3752FFE6" w14:textId="77777777" w:rsidR="00F956AD" w:rsidRDefault="00F956AD" w:rsidP="00F956AD">
      <w:pPr>
        <w:spacing w:after="2" w:line="259" w:lineRule="auto"/>
        <w:ind w:left="473" w:right="0" w:firstLine="0"/>
      </w:pPr>
      <w:r>
        <w:t>•</w:t>
      </w:r>
      <w:r>
        <w:tab/>
        <w:t>integrity.</w:t>
      </w:r>
    </w:p>
    <w:p w14:paraId="062FE616" w14:textId="77777777" w:rsidR="00F956AD" w:rsidRDefault="00F956AD" w:rsidP="00F956AD">
      <w:pPr>
        <w:spacing w:after="2" w:line="259" w:lineRule="auto"/>
        <w:ind w:left="473" w:right="0" w:firstLine="0"/>
      </w:pPr>
    </w:p>
    <w:p w14:paraId="769A9110" w14:textId="77777777" w:rsidR="00F956AD" w:rsidRDefault="00F956AD" w:rsidP="00F956AD">
      <w:pPr>
        <w:spacing w:after="2" w:line="259" w:lineRule="auto"/>
        <w:ind w:left="473" w:right="0" w:firstLine="0"/>
      </w:pPr>
      <w:r>
        <w:t>What is Whistleblowing?</w:t>
      </w:r>
      <w:r>
        <w:tab/>
      </w:r>
    </w:p>
    <w:p w14:paraId="22BC000F" w14:textId="77777777" w:rsidR="00F956AD" w:rsidRDefault="00F956AD" w:rsidP="00F956AD">
      <w:pPr>
        <w:spacing w:after="2" w:line="259" w:lineRule="auto"/>
        <w:ind w:left="473" w:right="0" w:firstLine="0"/>
      </w:pPr>
    </w:p>
    <w:p w14:paraId="215B12FF" w14:textId="77777777" w:rsidR="00F956AD" w:rsidRDefault="00F956AD" w:rsidP="00F956AD">
      <w:pPr>
        <w:spacing w:after="2" w:line="259" w:lineRule="auto"/>
        <w:ind w:left="473" w:right="0" w:firstLine="0"/>
      </w:pPr>
      <w:r>
        <w:t>6.</w:t>
      </w:r>
      <w:r>
        <w:tab/>
        <w:t xml:space="preserve">Whistleblowing is when an employee or volunteer raises concerns about poor or unsafe practice, misconduct and/or potential failures in the school’s systems and processes. </w:t>
      </w:r>
    </w:p>
    <w:p w14:paraId="3DF4886B" w14:textId="77777777" w:rsidR="00F956AD" w:rsidRDefault="00F956AD" w:rsidP="00F956AD">
      <w:pPr>
        <w:spacing w:after="2" w:line="259" w:lineRule="auto"/>
        <w:ind w:left="473" w:right="0" w:firstLine="0"/>
      </w:pPr>
    </w:p>
    <w:p w14:paraId="69224B28" w14:textId="77777777" w:rsidR="00F956AD" w:rsidRDefault="00F956AD" w:rsidP="00F956AD">
      <w:pPr>
        <w:spacing w:after="2" w:line="259" w:lineRule="auto"/>
        <w:ind w:left="473" w:right="0" w:firstLine="0"/>
      </w:pPr>
      <w:r>
        <w:t>7.</w:t>
      </w:r>
      <w:r>
        <w:tab/>
        <w:t>The wrongdoing disclosed must be in the public interest. This means it must affect others, e.g., pupils, general public</w:t>
      </w:r>
    </w:p>
    <w:p w14:paraId="63AA3903" w14:textId="77777777" w:rsidR="00F956AD" w:rsidRDefault="00F956AD" w:rsidP="00F956AD">
      <w:pPr>
        <w:spacing w:after="2" w:line="259" w:lineRule="auto"/>
        <w:ind w:left="473" w:right="0" w:firstLine="0"/>
      </w:pPr>
    </w:p>
    <w:p w14:paraId="145A0F1F" w14:textId="77777777" w:rsidR="00F956AD" w:rsidRDefault="00F956AD" w:rsidP="00F956AD">
      <w:pPr>
        <w:spacing w:after="2" w:line="259" w:lineRule="auto"/>
        <w:ind w:left="473" w:right="0" w:firstLine="0"/>
      </w:pPr>
      <w:r>
        <w:t>8.</w:t>
      </w:r>
      <w:r>
        <w:tab/>
        <w:t>The wrongdoing must relate to or show one of the following:</w:t>
      </w:r>
    </w:p>
    <w:p w14:paraId="5E02C25F" w14:textId="77777777" w:rsidR="00F956AD" w:rsidRDefault="00F956AD" w:rsidP="00F956AD">
      <w:pPr>
        <w:spacing w:after="2" w:line="259" w:lineRule="auto"/>
        <w:ind w:left="473" w:right="0" w:firstLine="0"/>
      </w:pPr>
      <w:r>
        <w:t>•</w:t>
      </w:r>
      <w:r>
        <w:tab/>
        <w:t>a criminal offence</w:t>
      </w:r>
    </w:p>
    <w:p w14:paraId="2AE79380" w14:textId="77777777" w:rsidR="00F956AD" w:rsidRDefault="00F956AD" w:rsidP="00F956AD">
      <w:pPr>
        <w:spacing w:after="2" w:line="259" w:lineRule="auto"/>
        <w:ind w:left="473" w:right="0" w:firstLine="0"/>
      </w:pPr>
      <w:r>
        <w:t>•</w:t>
      </w:r>
      <w:r>
        <w:tab/>
        <w:t>a failure to comply with a legal obligation</w:t>
      </w:r>
    </w:p>
    <w:p w14:paraId="111258F0" w14:textId="77777777" w:rsidR="00F956AD" w:rsidRDefault="00F956AD" w:rsidP="00F956AD">
      <w:pPr>
        <w:spacing w:after="2" w:line="259" w:lineRule="auto"/>
        <w:ind w:left="473" w:right="0" w:firstLine="0"/>
      </w:pPr>
      <w:r>
        <w:t>•</w:t>
      </w:r>
      <w:r>
        <w:tab/>
        <w:t>a possible miscarriage of justice</w:t>
      </w:r>
    </w:p>
    <w:p w14:paraId="07EAB4F3" w14:textId="77777777" w:rsidR="00F956AD" w:rsidRDefault="00F956AD" w:rsidP="00F956AD">
      <w:pPr>
        <w:spacing w:after="2" w:line="259" w:lineRule="auto"/>
        <w:ind w:left="473" w:right="0" w:firstLine="0"/>
      </w:pPr>
      <w:r>
        <w:t>•</w:t>
      </w:r>
      <w:r>
        <w:tab/>
        <w:t>a Health &amp; Safety risk</w:t>
      </w:r>
    </w:p>
    <w:p w14:paraId="522C85E0" w14:textId="77777777" w:rsidR="00F956AD" w:rsidRDefault="00F956AD" w:rsidP="00F956AD">
      <w:pPr>
        <w:spacing w:after="2" w:line="259" w:lineRule="auto"/>
        <w:ind w:left="473" w:right="0" w:firstLine="0"/>
      </w:pPr>
      <w:r>
        <w:t>•</w:t>
      </w:r>
      <w:r>
        <w:tab/>
        <w:t>actions causing, or likely to cause damage to the environment</w:t>
      </w:r>
    </w:p>
    <w:p w14:paraId="1118B3AD" w14:textId="77777777" w:rsidR="00F956AD" w:rsidRDefault="00F956AD" w:rsidP="00F956AD">
      <w:pPr>
        <w:spacing w:after="2" w:line="259" w:lineRule="auto"/>
        <w:ind w:left="473" w:right="0" w:firstLine="0"/>
      </w:pPr>
      <w:r>
        <w:t>•</w:t>
      </w:r>
      <w:r>
        <w:tab/>
        <w:t>misuse of public money</w:t>
      </w:r>
    </w:p>
    <w:p w14:paraId="7BB1AA64" w14:textId="77777777" w:rsidR="00F956AD" w:rsidRDefault="00F956AD" w:rsidP="00F956AD">
      <w:pPr>
        <w:spacing w:after="2" w:line="259" w:lineRule="auto"/>
        <w:ind w:left="473" w:right="0" w:firstLine="0"/>
      </w:pPr>
      <w:r>
        <w:t>•</w:t>
      </w:r>
      <w:r>
        <w:tab/>
        <w:t>corruption or unethical conduct</w:t>
      </w:r>
    </w:p>
    <w:p w14:paraId="69E2C785" w14:textId="77777777" w:rsidR="00F956AD" w:rsidRDefault="00F956AD" w:rsidP="00F956AD">
      <w:pPr>
        <w:spacing w:after="2" w:line="259" w:lineRule="auto"/>
        <w:ind w:left="473" w:right="0" w:firstLine="0"/>
      </w:pPr>
      <w:r>
        <w:t>•</w:t>
      </w:r>
      <w:r>
        <w:tab/>
        <w:t>failing to safeguard and promote the welfare of children</w:t>
      </w:r>
    </w:p>
    <w:p w14:paraId="3C0D29A2" w14:textId="77777777" w:rsidR="00F956AD" w:rsidRDefault="00F956AD" w:rsidP="00F956AD">
      <w:pPr>
        <w:spacing w:after="2" w:line="259" w:lineRule="auto"/>
        <w:ind w:left="473" w:right="0" w:firstLine="0"/>
      </w:pPr>
      <w:r>
        <w:t>•</w:t>
      </w:r>
      <w:r>
        <w:tab/>
        <w:t>deliberate concealment of any of these matters</w:t>
      </w:r>
    </w:p>
    <w:p w14:paraId="60031067" w14:textId="77777777" w:rsidR="00F956AD" w:rsidRDefault="00F956AD" w:rsidP="00F956AD">
      <w:pPr>
        <w:spacing w:after="2" w:line="259" w:lineRule="auto"/>
        <w:ind w:left="473" w:right="0" w:firstLine="0"/>
      </w:pPr>
      <w:r>
        <w:t>•</w:t>
      </w:r>
      <w:r>
        <w:tab/>
        <w:t>any other substantial and relevant concern.</w:t>
      </w:r>
    </w:p>
    <w:p w14:paraId="7099367A" w14:textId="77777777" w:rsidR="00F956AD" w:rsidRDefault="00F956AD" w:rsidP="00F956AD">
      <w:pPr>
        <w:spacing w:after="2" w:line="259" w:lineRule="auto"/>
        <w:ind w:left="473" w:right="0" w:firstLine="0"/>
      </w:pPr>
    </w:p>
    <w:p w14:paraId="40CBD836" w14:textId="77777777" w:rsidR="00F956AD" w:rsidRDefault="00F956AD" w:rsidP="00F956AD">
      <w:pPr>
        <w:spacing w:after="2" w:line="259" w:lineRule="auto"/>
        <w:ind w:left="473" w:right="0" w:firstLine="0"/>
      </w:pPr>
      <w:r>
        <w:lastRenderedPageBreak/>
        <w:t>9.</w:t>
      </w:r>
      <w:r>
        <w:tab/>
        <w:t xml:space="preserve">The concern could be about something that happened in the past, is currently happening or likely to happen in the future. </w:t>
      </w:r>
    </w:p>
    <w:p w14:paraId="67326D0D" w14:textId="77777777" w:rsidR="00F956AD" w:rsidRDefault="00F956AD" w:rsidP="00F956AD">
      <w:pPr>
        <w:spacing w:after="2" w:line="259" w:lineRule="auto"/>
        <w:ind w:left="473" w:right="0" w:firstLine="0"/>
      </w:pPr>
      <w:r>
        <w:t xml:space="preserve"> </w:t>
      </w:r>
    </w:p>
    <w:p w14:paraId="148E78F9" w14:textId="0F73BFD5" w:rsidR="00F956AD" w:rsidRDefault="00F956AD" w:rsidP="00F956AD">
      <w:pPr>
        <w:spacing w:after="2" w:line="259" w:lineRule="auto"/>
        <w:ind w:left="473" w:right="0" w:firstLine="0"/>
      </w:pPr>
      <w:r>
        <w:t>10.Concerns or complaints that employees wish to raise formally, about their own employment, should normally be raised using the school's Grievance Procedure, unless the employee believes the concern is in the public interest. This includes for example, concerns related to working conditions, working relations, employment rights or bullying or harassment.</w:t>
      </w:r>
    </w:p>
    <w:p w14:paraId="38C3957D" w14:textId="77777777" w:rsidR="00F956AD" w:rsidRDefault="00F956AD" w:rsidP="00F956AD">
      <w:pPr>
        <w:spacing w:after="2" w:line="259" w:lineRule="auto"/>
        <w:ind w:left="473" w:right="0" w:firstLine="0"/>
      </w:pPr>
    </w:p>
    <w:p w14:paraId="424ABC9E" w14:textId="77777777" w:rsidR="00F956AD" w:rsidRDefault="00F956AD" w:rsidP="00F956AD">
      <w:pPr>
        <w:spacing w:after="2" w:line="259" w:lineRule="auto"/>
        <w:ind w:left="473" w:right="0" w:firstLine="0"/>
      </w:pPr>
      <w:r>
        <w:t>Aim of procedure</w:t>
      </w:r>
    </w:p>
    <w:p w14:paraId="4832DBEE" w14:textId="77777777" w:rsidR="00F956AD" w:rsidRDefault="00F956AD" w:rsidP="00F956AD">
      <w:pPr>
        <w:spacing w:after="2" w:line="259" w:lineRule="auto"/>
        <w:ind w:left="473" w:right="0" w:firstLine="0"/>
      </w:pPr>
    </w:p>
    <w:p w14:paraId="622C0DD4" w14:textId="62D103B8" w:rsidR="00F956AD" w:rsidRDefault="00F956AD" w:rsidP="00F956AD">
      <w:pPr>
        <w:spacing w:after="2" w:line="259" w:lineRule="auto"/>
        <w:ind w:left="473" w:right="0" w:firstLine="0"/>
      </w:pPr>
      <w:r>
        <w:t>11.Encourage those working and volunteering in the school to report suspected wrongdoing promptly, in the knowledge that it will be taken seriously.</w:t>
      </w:r>
    </w:p>
    <w:p w14:paraId="4F1B6C16" w14:textId="77777777" w:rsidR="00F956AD" w:rsidRDefault="00F956AD" w:rsidP="00F956AD">
      <w:pPr>
        <w:spacing w:after="2" w:line="259" w:lineRule="auto"/>
        <w:ind w:left="473" w:right="0" w:firstLine="0"/>
      </w:pPr>
      <w:r>
        <w:t xml:space="preserve"> </w:t>
      </w:r>
    </w:p>
    <w:p w14:paraId="6A0E5B4F" w14:textId="43FA92C2" w:rsidR="00F956AD" w:rsidRDefault="00F956AD" w:rsidP="00F956AD">
      <w:pPr>
        <w:spacing w:after="2" w:line="259" w:lineRule="auto"/>
        <w:ind w:left="473" w:right="0" w:firstLine="0"/>
      </w:pPr>
      <w:r>
        <w:t>12.Provide guidance on how to raise concerns</w:t>
      </w:r>
    </w:p>
    <w:p w14:paraId="43D1E54D" w14:textId="77777777" w:rsidR="00F956AD" w:rsidRDefault="00F956AD" w:rsidP="00F956AD">
      <w:pPr>
        <w:spacing w:after="2" w:line="259" w:lineRule="auto"/>
        <w:ind w:left="473" w:right="0" w:firstLine="0"/>
      </w:pPr>
    </w:p>
    <w:p w14:paraId="6656A19F" w14:textId="67CE240A" w:rsidR="00F956AD" w:rsidRDefault="00256F87" w:rsidP="00F956AD">
      <w:pPr>
        <w:spacing w:after="2" w:line="259" w:lineRule="auto"/>
        <w:ind w:left="473" w:right="0" w:firstLine="0"/>
      </w:pPr>
      <w:r>
        <w:t>13.</w:t>
      </w:r>
      <w:r w:rsidR="00F956AD">
        <w:t>Reassure staff that they are able to raise genuine concerns made in the public interest without fear of reprisals, even if they turn out to be mistaken</w:t>
      </w:r>
    </w:p>
    <w:p w14:paraId="24834B1F" w14:textId="77777777" w:rsidR="00F956AD" w:rsidRDefault="00F956AD" w:rsidP="00F956AD">
      <w:pPr>
        <w:spacing w:after="2" w:line="259" w:lineRule="auto"/>
        <w:ind w:left="473" w:right="0" w:firstLine="0"/>
      </w:pPr>
    </w:p>
    <w:p w14:paraId="5BE5AF7D" w14:textId="46F0F7F7" w:rsidR="00F956AD" w:rsidRDefault="00F956AD" w:rsidP="00F956AD">
      <w:pPr>
        <w:spacing w:after="2" w:line="259" w:lineRule="auto"/>
        <w:ind w:left="473" w:right="0" w:firstLine="0"/>
      </w:pPr>
      <w:r>
        <w:t>14.Appropriate whistleblowing procedures should be put in place for such concerns to be raised with the school’s senior leadership team.</w:t>
      </w:r>
    </w:p>
    <w:p w14:paraId="158A3657" w14:textId="77777777" w:rsidR="00F956AD" w:rsidRDefault="00F956AD" w:rsidP="00F956AD">
      <w:pPr>
        <w:spacing w:after="2" w:line="259" w:lineRule="auto"/>
        <w:ind w:left="473" w:right="0" w:firstLine="0"/>
      </w:pPr>
    </w:p>
    <w:p w14:paraId="7253589B" w14:textId="77777777" w:rsidR="00F956AD" w:rsidRDefault="00F956AD" w:rsidP="00F956AD">
      <w:pPr>
        <w:spacing w:after="2" w:line="259" w:lineRule="auto"/>
        <w:ind w:left="473" w:right="0" w:firstLine="0"/>
      </w:pPr>
      <w:r>
        <w:t>Legal protection for whistle blowers</w:t>
      </w:r>
    </w:p>
    <w:p w14:paraId="027B2A93" w14:textId="77777777" w:rsidR="00F956AD" w:rsidRDefault="00F956AD" w:rsidP="00F956AD">
      <w:pPr>
        <w:spacing w:after="2" w:line="259" w:lineRule="auto"/>
        <w:ind w:left="473" w:right="0" w:firstLine="0"/>
      </w:pPr>
    </w:p>
    <w:p w14:paraId="4A1CEB0B" w14:textId="22BEE8E6" w:rsidR="00F956AD" w:rsidRDefault="00256F87" w:rsidP="00F956AD">
      <w:pPr>
        <w:spacing w:after="2" w:line="259" w:lineRule="auto"/>
        <w:ind w:left="473" w:right="0" w:firstLine="0"/>
      </w:pPr>
      <w:r>
        <w:t>15.</w:t>
      </w:r>
      <w:r w:rsidR="00F956AD">
        <w:t>It can be difficult for an employee or worker to make the decision to report a concern.  If a concern is raised in good faith and based on reasonable belief, there should be nothing to fear.</w:t>
      </w:r>
    </w:p>
    <w:p w14:paraId="5271F431" w14:textId="77777777" w:rsidR="00F956AD" w:rsidRDefault="00F956AD" w:rsidP="00F956AD">
      <w:pPr>
        <w:spacing w:after="2" w:line="259" w:lineRule="auto"/>
        <w:ind w:left="473" w:right="0" w:firstLine="0"/>
      </w:pPr>
      <w:r>
        <w:t xml:space="preserve"> </w:t>
      </w:r>
    </w:p>
    <w:p w14:paraId="78B1DB8E" w14:textId="7DEB753F" w:rsidR="00F956AD" w:rsidRDefault="00256F87" w:rsidP="00F956AD">
      <w:pPr>
        <w:spacing w:after="2" w:line="259" w:lineRule="auto"/>
        <w:ind w:left="473" w:right="0" w:firstLine="0"/>
      </w:pPr>
      <w:r>
        <w:t>16.</w:t>
      </w:r>
      <w:r w:rsidR="00F956AD">
        <w:t>The school will not tolerate any harassment or victimisation (including informal</w:t>
      </w:r>
    </w:p>
    <w:p w14:paraId="5A40DC08" w14:textId="77777777" w:rsidR="00F956AD" w:rsidRDefault="00F956AD" w:rsidP="00F956AD">
      <w:pPr>
        <w:spacing w:after="2" w:line="259" w:lineRule="auto"/>
        <w:ind w:left="473" w:right="0" w:firstLine="0"/>
      </w:pPr>
      <w:r>
        <w:t xml:space="preserve">pressures) and will take appropriate action to protect an individual when they raise a concern even if they are genuinely mistaken in their concerns. Any harassment or victimisation of a </w:t>
      </w:r>
      <w:proofErr w:type="spellStart"/>
      <w:r>
        <w:t>whistleblower</w:t>
      </w:r>
      <w:proofErr w:type="spellEnd"/>
      <w:r>
        <w:t xml:space="preserve"> would result in disciplinary action against the person responsible.</w:t>
      </w:r>
    </w:p>
    <w:p w14:paraId="05460C15" w14:textId="77777777" w:rsidR="00F956AD" w:rsidRDefault="00F956AD" w:rsidP="00F956AD">
      <w:pPr>
        <w:spacing w:after="2" w:line="259" w:lineRule="auto"/>
        <w:ind w:left="473" w:right="0" w:firstLine="0"/>
      </w:pPr>
    </w:p>
    <w:p w14:paraId="6B4A27B1" w14:textId="66BCDD92" w:rsidR="00F956AD" w:rsidRDefault="00256F87" w:rsidP="00F956AD">
      <w:pPr>
        <w:spacing w:after="2" w:line="259" w:lineRule="auto"/>
        <w:ind w:left="473" w:right="0" w:firstLine="0"/>
      </w:pPr>
      <w:r>
        <w:t>17.</w:t>
      </w:r>
      <w:r w:rsidR="00F956AD">
        <w:t xml:space="preserve">Under </w:t>
      </w:r>
      <w:proofErr w:type="gramStart"/>
      <w:r w:rsidR="00F956AD">
        <w:t>The</w:t>
      </w:r>
      <w:proofErr w:type="gramEnd"/>
      <w:r w:rsidR="00F956AD">
        <w:t xml:space="preserve"> Public Interest Disclosure Act (PIDA) 1998, workers are protected from dismissal or other detriment as long as they follow their employers whistleblowing procedure. Any investigations arising from whistleblowing will not influence or be influenced by any other procedures to which an employee may be subject.</w:t>
      </w:r>
    </w:p>
    <w:p w14:paraId="16E195A2" w14:textId="77777777" w:rsidR="00F956AD" w:rsidRDefault="00F956AD" w:rsidP="00F956AD">
      <w:pPr>
        <w:spacing w:after="2" w:line="259" w:lineRule="auto"/>
        <w:ind w:left="473" w:right="0" w:firstLine="0"/>
      </w:pPr>
    </w:p>
    <w:p w14:paraId="673623B8" w14:textId="77777777" w:rsidR="00F956AD" w:rsidRDefault="00F956AD" w:rsidP="00F956AD">
      <w:pPr>
        <w:spacing w:after="2" w:line="259" w:lineRule="auto"/>
        <w:ind w:left="473" w:right="0" w:firstLine="0"/>
      </w:pPr>
    </w:p>
    <w:p w14:paraId="230528B4" w14:textId="77777777" w:rsidR="00F956AD" w:rsidRDefault="00F956AD" w:rsidP="00F956AD">
      <w:pPr>
        <w:spacing w:after="2" w:line="259" w:lineRule="auto"/>
        <w:ind w:left="473" w:right="0" w:firstLine="0"/>
      </w:pPr>
      <w:r>
        <w:t>False and malicious allegations</w:t>
      </w:r>
    </w:p>
    <w:p w14:paraId="17F75996" w14:textId="77777777" w:rsidR="00F956AD" w:rsidRDefault="00F956AD" w:rsidP="00F956AD">
      <w:pPr>
        <w:spacing w:after="2" w:line="259" w:lineRule="auto"/>
        <w:ind w:left="473" w:right="0" w:firstLine="0"/>
      </w:pPr>
    </w:p>
    <w:p w14:paraId="07347AF4" w14:textId="5768DD9D" w:rsidR="00F956AD" w:rsidRDefault="00256F87" w:rsidP="00F956AD">
      <w:pPr>
        <w:spacing w:after="2" w:line="259" w:lineRule="auto"/>
        <w:ind w:left="473" w:right="0" w:firstLine="0"/>
      </w:pPr>
      <w:r>
        <w:t>18.</w:t>
      </w:r>
      <w:r w:rsidR="00F956AD">
        <w:t xml:space="preserve">The school will protect itself and its employees from false and malicious expressions of concern by taking disciplinary action where appropriate. The school will try to ensure that the negative impact of either malicious or unfounded allegation about any person is minimised. </w:t>
      </w:r>
    </w:p>
    <w:p w14:paraId="035DA39C" w14:textId="77777777" w:rsidR="00F956AD" w:rsidRDefault="00F956AD" w:rsidP="00F956AD">
      <w:pPr>
        <w:spacing w:after="2" w:line="259" w:lineRule="auto"/>
        <w:ind w:left="473" w:right="0" w:firstLine="0"/>
      </w:pPr>
    </w:p>
    <w:p w14:paraId="3A5A374B" w14:textId="77777777" w:rsidR="00F956AD" w:rsidRDefault="00F956AD" w:rsidP="00F956AD">
      <w:pPr>
        <w:spacing w:after="2" w:line="259" w:lineRule="auto"/>
        <w:ind w:left="473" w:right="0" w:firstLine="0"/>
      </w:pPr>
      <w:r>
        <w:t>Procedure for raising a whistleblowing concern</w:t>
      </w:r>
    </w:p>
    <w:p w14:paraId="320804C0" w14:textId="77777777" w:rsidR="00F956AD" w:rsidRDefault="00F956AD" w:rsidP="00F956AD">
      <w:pPr>
        <w:spacing w:after="2" w:line="259" w:lineRule="auto"/>
        <w:ind w:left="473" w:right="0" w:firstLine="0"/>
      </w:pPr>
    </w:p>
    <w:p w14:paraId="78AAFEAE" w14:textId="538A2655" w:rsidR="00F956AD" w:rsidRDefault="00256F87" w:rsidP="00F956AD">
      <w:pPr>
        <w:spacing w:after="2" w:line="259" w:lineRule="auto"/>
        <w:ind w:left="473" w:right="0" w:firstLine="0"/>
      </w:pPr>
      <w:r>
        <w:lastRenderedPageBreak/>
        <w:t>19.</w:t>
      </w:r>
      <w:r w:rsidR="00F956AD">
        <w:t>Whistleblowing anonymously or confidentially</w:t>
      </w:r>
    </w:p>
    <w:p w14:paraId="52F95D9C" w14:textId="77777777" w:rsidR="00F956AD" w:rsidRDefault="00F956AD" w:rsidP="00F956AD">
      <w:pPr>
        <w:spacing w:after="2" w:line="259" w:lineRule="auto"/>
        <w:ind w:left="473" w:right="0" w:firstLine="0"/>
      </w:pPr>
    </w:p>
    <w:p w14:paraId="43890203" w14:textId="7147AF3B" w:rsidR="00F956AD" w:rsidRDefault="00256F87" w:rsidP="00F956AD">
      <w:pPr>
        <w:spacing w:after="2" w:line="259" w:lineRule="auto"/>
        <w:ind w:left="473" w:right="0" w:firstLine="0"/>
      </w:pPr>
      <w:r>
        <w:t>20.</w:t>
      </w:r>
      <w:r w:rsidR="00F956AD">
        <w:t>Concerns can be raised anonymously, but the school or person receiving the allegation may not be able to take it further if they haven’t been provided with all the information they need.</w:t>
      </w:r>
    </w:p>
    <w:p w14:paraId="7A1F0CD8" w14:textId="77777777" w:rsidR="00F956AD" w:rsidRDefault="00F956AD" w:rsidP="00F956AD">
      <w:pPr>
        <w:spacing w:after="2" w:line="259" w:lineRule="auto"/>
        <w:ind w:left="473" w:right="0" w:firstLine="0"/>
      </w:pPr>
    </w:p>
    <w:p w14:paraId="143CBFEB" w14:textId="37372E4F" w:rsidR="00F956AD" w:rsidRDefault="00F956AD" w:rsidP="00F956AD">
      <w:pPr>
        <w:spacing w:after="2" w:line="259" w:lineRule="auto"/>
        <w:ind w:left="473" w:right="0" w:firstLine="0"/>
      </w:pPr>
      <w:r>
        <w:t>21.Whistle blowers can give their name but request confidentiality and, in these circumstances, every effort will be made to protect their identity.</w:t>
      </w:r>
    </w:p>
    <w:p w14:paraId="799B612D" w14:textId="77777777" w:rsidR="00F956AD" w:rsidRDefault="00F956AD" w:rsidP="00F956AD">
      <w:pPr>
        <w:spacing w:after="2" w:line="259" w:lineRule="auto"/>
        <w:ind w:left="473" w:right="0" w:firstLine="0"/>
      </w:pPr>
    </w:p>
    <w:p w14:paraId="58EBEE23" w14:textId="1C65A9B8" w:rsidR="00F956AD" w:rsidRDefault="00F956AD" w:rsidP="00F956AD">
      <w:pPr>
        <w:spacing w:after="2" w:line="259" w:lineRule="auto"/>
        <w:ind w:left="473" w:right="0" w:firstLine="0"/>
      </w:pPr>
      <w:r>
        <w:t>22.Where an employee has requested that their identity is not to be revealed, the school will discuss the matter with them before embarking on any course of action whereby their identity will need to be disclosed.</w:t>
      </w:r>
    </w:p>
    <w:p w14:paraId="6E1B990B" w14:textId="77777777" w:rsidR="00F956AD" w:rsidRDefault="00F956AD" w:rsidP="00F956AD">
      <w:pPr>
        <w:spacing w:after="2" w:line="259" w:lineRule="auto"/>
        <w:ind w:left="473" w:right="0" w:firstLine="0"/>
      </w:pPr>
    </w:p>
    <w:p w14:paraId="33CB1D27" w14:textId="02654B8C" w:rsidR="00F956AD" w:rsidRDefault="00256F87" w:rsidP="00F956AD">
      <w:pPr>
        <w:spacing w:after="2" w:line="259" w:lineRule="auto"/>
        <w:ind w:left="473" w:right="0" w:firstLine="0"/>
      </w:pPr>
      <w:r>
        <w:t>23.</w:t>
      </w:r>
      <w:r w:rsidR="00F956AD">
        <w:t>All disclosures made under this procedure will be treated sensitively, consistently, and fairly.</w:t>
      </w:r>
    </w:p>
    <w:p w14:paraId="122A3936" w14:textId="77777777" w:rsidR="00F956AD" w:rsidRDefault="00F956AD" w:rsidP="00F956AD">
      <w:pPr>
        <w:spacing w:after="2" w:line="259" w:lineRule="auto"/>
        <w:ind w:left="473" w:right="0" w:firstLine="0"/>
      </w:pPr>
    </w:p>
    <w:p w14:paraId="78E19080" w14:textId="77777777" w:rsidR="00F956AD" w:rsidRDefault="00F956AD" w:rsidP="00F956AD">
      <w:pPr>
        <w:spacing w:after="2" w:line="259" w:lineRule="auto"/>
        <w:ind w:left="473" w:right="0" w:firstLine="0"/>
      </w:pPr>
      <w:r>
        <w:t>Step 1- Reporting the concern</w:t>
      </w:r>
    </w:p>
    <w:p w14:paraId="00716E13" w14:textId="77777777" w:rsidR="00F956AD" w:rsidRDefault="00F956AD" w:rsidP="00F956AD">
      <w:pPr>
        <w:spacing w:after="2" w:line="259" w:lineRule="auto"/>
        <w:ind w:left="473" w:right="0" w:firstLine="0"/>
      </w:pPr>
    </w:p>
    <w:p w14:paraId="345B26CE" w14:textId="77777777" w:rsidR="00256F87" w:rsidRDefault="00256F87" w:rsidP="00F956AD">
      <w:pPr>
        <w:spacing w:after="2" w:line="259" w:lineRule="auto"/>
        <w:ind w:left="473" w:right="0" w:firstLine="0"/>
      </w:pPr>
      <w:r>
        <w:t>24.</w:t>
      </w:r>
      <w:r w:rsidR="00F956AD">
        <w:t>Concerns can b</w:t>
      </w:r>
      <w:r>
        <w:t>e raised verbally or in writing.</w:t>
      </w:r>
    </w:p>
    <w:p w14:paraId="3A8C934F" w14:textId="77777777" w:rsidR="00256F87" w:rsidRDefault="00256F87" w:rsidP="00F956AD">
      <w:pPr>
        <w:spacing w:after="2" w:line="259" w:lineRule="auto"/>
        <w:ind w:left="473" w:right="0" w:firstLine="0"/>
      </w:pPr>
    </w:p>
    <w:p w14:paraId="73D63D7E" w14:textId="60EB5DDB" w:rsidR="00F956AD" w:rsidRDefault="00256F87" w:rsidP="00F956AD">
      <w:pPr>
        <w:spacing w:after="2" w:line="259" w:lineRule="auto"/>
        <w:ind w:left="473" w:right="0" w:firstLine="0"/>
      </w:pPr>
      <w:r>
        <w:t xml:space="preserve">25. You </w:t>
      </w:r>
      <w:r w:rsidR="00F956AD">
        <w:t xml:space="preserve">can raise your concern with a member of the Senior Leadership Team (SLT). Alternatively, you can raise the matter with the </w:t>
      </w:r>
      <w:r>
        <w:t>manager/DSL/DDSL</w:t>
      </w:r>
      <w:r w:rsidR="00F956AD">
        <w:t xml:space="preserve">. If you are raising a concern about the </w:t>
      </w:r>
      <w:r>
        <w:t xml:space="preserve">manager </w:t>
      </w:r>
      <w:r w:rsidR="00F956AD">
        <w:t>then the matter should go di</w:t>
      </w:r>
      <w:r>
        <w:t>rectly to the Chair of the committee</w:t>
      </w:r>
      <w:r w:rsidR="00F956AD">
        <w:t>.</w:t>
      </w:r>
    </w:p>
    <w:p w14:paraId="7D01F41F" w14:textId="77777777" w:rsidR="00F956AD" w:rsidRDefault="00F956AD" w:rsidP="00F956AD">
      <w:pPr>
        <w:spacing w:after="2" w:line="259" w:lineRule="auto"/>
        <w:ind w:left="473" w:right="0" w:firstLine="0"/>
      </w:pPr>
    </w:p>
    <w:p w14:paraId="2EE7A26B" w14:textId="77777777" w:rsidR="00256F87" w:rsidRDefault="00256F87" w:rsidP="00F956AD">
      <w:pPr>
        <w:spacing w:after="2" w:line="259" w:lineRule="auto"/>
        <w:ind w:left="473" w:right="0" w:firstLine="0"/>
      </w:pPr>
      <w:r>
        <w:t>26.</w:t>
      </w:r>
      <w:r w:rsidR="00F956AD">
        <w:t>Whistleblowing concerns should be raised with the school’s seni</w:t>
      </w:r>
      <w:r>
        <w:t xml:space="preserve">or leadership team. </w:t>
      </w:r>
    </w:p>
    <w:p w14:paraId="4EFF3216" w14:textId="515E6F7B" w:rsidR="00F956AD" w:rsidRDefault="00256F87" w:rsidP="00F956AD">
      <w:pPr>
        <w:spacing w:after="2" w:line="259" w:lineRule="auto"/>
        <w:ind w:left="473" w:right="0" w:firstLine="0"/>
      </w:pPr>
      <w:r>
        <w:t>T</w:t>
      </w:r>
      <w:r w:rsidR="00F956AD">
        <w:t>his is:</w:t>
      </w:r>
    </w:p>
    <w:p w14:paraId="2F315454" w14:textId="219CB544" w:rsidR="00F956AD" w:rsidRDefault="00256F87" w:rsidP="00F956AD">
      <w:pPr>
        <w:spacing w:after="2" w:line="259" w:lineRule="auto"/>
        <w:ind w:left="473" w:right="0" w:firstLine="0"/>
      </w:pPr>
      <w:r>
        <w:t>•</w:t>
      </w:r>
      <w:r>
        <w:tab/>
        <w:t>Emma Flack, manager / DSL</w:t>
      </w:r>
    </w:p>
    <w:p w14:paraId="127CE84B" w14:textId="6FCF4467" w:rsidR="00F956AD" w:rsidRDefault="00256F87" w:rsidP="00F956AD">
      <w:pPr>
        <w:spacing w:after="2" w:line="259" w:lineRule="auto"/>
        <w:ind w:left="473" w:right="0" w:firstLine="0"/>
      </w:pPr>
      <w:r>
        <w:t>•</w:t>
      </w:r>
      <w:r>
        <w:tab/>
        <w:t>Tracey Jacobs, deputy manager / DDSL</w:t>
      </w:r>
    </w:p>
    <w:p w14:paraId="5CE84D8D" w14:textId="77777777" w:rsidR="00F956AD" w:rsidRDefault="00F956AD" w:rsidP="00F956AD">
      <w:pPr>
        <w:spacing w:after="2" w:line="259" w:lineRule="auto"/>
        <w:ind w:left="473" w:right="0" w:firstLine="0"/>
      </w:pPr>
    </w:p>
    <w:p w14:paraId="56F3FEED" w14:textId="7F2C1A55" w:rsidR="00F956AD" w:rsidRDefault="00256F87" w:rsidP="00F956AD">
      <w:pPr>
        <w:spacing w:after="2" w:line="259" w:lineRule="auto"/>
        <w:ind w:left="473" w:right="0" w:firstLine="0"/>
      </w:pPr>
      <w:r>
        <w:t>27.</w:t>
      </w:r>
      <w:r w:rsidR="00F956AD">
        <w:t>Where a staff member or volunteer feels unable to raise an issue with their employer, or feels that their genuine concerns are not being addressed, other whistleblowing channels are open to them:</w:t>
      </w:r>
    </w:p>
    <w:p w14:paraId="6987A8BB" w14:textId="77777777" w:rsidR="00F956AD" w:rsidRDefault="00F956AD" w:rsidP="00F956AD">
      <w:pPr>
        <w:spacing w:after="2" w:line="259" w:lineRule="auto"/>
        <w:ind w:left="473" w:right="0" w:firstLine="0"/>
      </w:pPr>
    </w:p>
    <w:p w14:paraId="1460F796" w14:textId="04B8CA90" w:rsidR="00F956AD" w:rsidRDefault="00256F87" w:rsidP="00F956AD">
      <w:pPr>
        <w:spacing w:after="2" w:line="259" w:lineRule="auto"/>
        <w:ind w:left="473" w:right="0" w:firstLine="0"/>
      </w:pPr>
      <w:r>
        <w:t>28.</w:t>
      </w:r>
      <w:r w:rsidR="00F956AD">
        <w:t>If you wish to report the matter to someone outside of the school, you can contact:</w:t>
      </w:r>
    </w:p>
    <w:p w14:paraId="6706ED50" w14:textId="77777777" w:rsidR="00F956AD" w:rsidRDefault="00F956AD" w:rsidP="00F956AD">
      <w:pPr>
        <w:spacing w:after="2" w:line="259" w:lineRule="auto"/>
        <w:ind w:left="473" w:right="0" w:firstLine="0"/>
      </w:pPr>
      <w:r>
        <w:t>•</w:t>
      </w:r>
      <w:r>
        <w:tab/>
        <w:t xml:space="preserve">the Head of School Effectiveness at Wiltshire Council or </w:t>
      </w:r>
    </w:p>
    <w:p w14:paraId="0FCAFC45" w14:textId="77777777" w:rsidR="00F956AD" w:rsidRDefault="00F956AD" w:rsidP="00F956AD">
      <w:pPr>
        <w:spacing w:after="2" w:line="259" w:lineRule="auto"/>
        <w:ind w:left="473" w:right="0" w:firstLine="0"/>
      </w:pPr>
      <w:r>
        <w:t>•</w:t>
      </w:r>
      <w:r>
        <w:tab/>
        <w:t xml:space="preserve">any of the other local authority officers listed in Annex 1 or </w:t>
      </w:r>
    </w:p>
    <w:p w14:paraId="793C8D3F" w14:textId="77777777" w:rsidR="00F956AD" w:rsidRDefault="00F956AD" w:rsidP="00F956AD">
      <w:pPr>
        <w:spacing w:after="2" w:line="259" w:lineRule="auto"/>
        <w:ind w:left="473" w:right="0" w:firstLine="0"/>
      </w:pPr>
      <w:r>
        <w:t>•</w:t>
      </w:r>
      <w:r>
        <w:tab/>
        <w:t>one of the external bodies/organisations listed in Annex 2.</w:t>
      </w:r>
    </w:p>
    <w:p w14:paraId="2303B435" w14:textId="77777777" w:rsidR="00F956AD" w:rsidRDefault="00F956AD" w:rsidP="00F956AD">
      <w:pPr>
        <w:spacing w:after="2" w:line="259" w:lineRule="auto"/>
        <w:ind w:left="473" w:right="0" w:firstLine="0"/>
      </w:pPr>
      <w:r>
        <w:t>•</w:t>
      </w:r>
      <w:r>
        <w:tab/>
        <w:t>the NSPCC’s whistleblowing helpline – it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help@nspcc.org.uk.</w:t>
      </w:r>
    </w:p>
    <w:p w14:paraId="602514B7" w14:textId="77777777" w:rsidR="00F956AD" w:rsidRDefault="00F956AD" w:rsidP="00F956AD">
      <w:pPr>
        <w:spacing w:after="2" w:line="259" w:lineRule="auto"/>
        <w:ind w:left="473" w:right="0" w:firstLine="0"/>
      </w:pPr>
    </w:p>
    <w:p w14:paraId="0998AAEB" w14:textId="38C55A72" w:rsidR="00F956AD" w:rsidRDefault="00256F87" w:rsidP="00F956AD">
      <w:pPr>
        <w:spacing w:after="2" w:line="259" w:lineRule="auto"/>
        <w:ind w:left="473" w:right="0" w:firstLine="0"/>
      </w:pPr>
      <w:r>
        <w:t>29.</w:t>
      </w:r>
      <w:r w:rsidR="00F956AD">
        <w:t>Reporting concerns to the media, in most cases will lead to the loss of your whistleblowing law rights.</w:t>
      </w:r>
    </w:p>
    <w:p w14:paraId="40E1A534" w14:textId="77777777" w:rsidR="00F956AD" w:rsidRDefault="00F956AD" w:rsidP="00F956AD">
      <w:pPr>
        <w:spacing w:after="2" w:line="259" w:lineRule="auto"/>
        <w:ind w:left="473" w:right="0" w:firstLine="0"/>
      </w:pPr>
    </w:p>
    <w:p w14:paraId="2B8B9FB2" w14:textId="71F4B8B5" w:rsidR="00F956AD" w:rsidRDefault="00256F87" w:rsidP="00F956AD">
      <w:pPr>
        <w:spacing w:after="2" w:line="259" w:lineRule="auto"/>
        <w:ind w:left="473" w:right="0" w:firstLine="0"/>
      </w:pPr>
      <w:r>
        <w:lastRenderedPageBreak/>
        <w:t>30.</w:t>
      </w:r>
      <w:r w:rsidR="00F956AD">
        <w:t>Although you are not expected to prove beyond doubt the truth of your concerns, you will need to demonstrate that you have sufficient evidence or other reasonable grounds to raise them.</w:t>
      </w:r>
    </w:p>
    <w:p w14:paraId="267A4768" w14:textId="77777777" w:rsidR="00F956AD" w:rsidRDefault="00F956AD" w:rsidP="00F956AD">
      <w:pPr>
        <w:spacing w:after="2" w:line="259" w:lineRule="auto"/>
        <w:ind w:left="473" w:right="0" w:firstLine="0"/>
      </w:pPr>
    </w:p>
    <w:p w14:paraId="3C122F28" w14:textId="2536E794" w:rsidR="00F956AD" w:rsidRDefault="00256F87" w:rsidP="00F956AD">
      <w:pPr>
        <w:spacing w:after="2" w:line="259" w:lineRule="auto"/>
        <w:ind w:left="473" w:right="0" w:firstLine="0"/>
      </w:pPr>
      <w:r>
        <w:t>31</w:t>
      </w:r>
      <w:r w:rsidR="00F956AD">
        <w:t xml:space="preserve">You may wish to obtain advice from a trade union representative or the Citizen's Advice Bureau.  </w:t>
      </w:r>
    </w:p>
    <w:p w14:paraId="20A7EB39" w14:textId="77777777" w:rsidR="00F956AD" w:rsidRDefault="00F956AD" w:rsidP="00F956AD">
      <w:pPr>
        <w:spacing w:after="2" w:line="259" w:lineRule="auto"/>
        <w:ind w:left="473" w:right="0" w:firstLine="0"/>
      </w:pPr>
    </w:p>
    <w:p w14:paraId="64F7AD71" w14:textId="553E6903" w:rsidR="00F956AD" w:rsidRDefault="00F956AD" w:rsidP="00F956AD">
      <w:pPr>
        <w:spacing w:after="2" w:line="259" w:lineRule="auto"/>
        <w:ind w:left="473" w:right="0" w:firstLine="0"/>
      </w:pPr>
      <w:r>
        <w:t>32.You can be accompanied by a trade union representative or colleague to any meetings that are required.</w:t>
      </w:r>
    </w:p>
    <w:p w14:paraId="0CC5A9B0" w14:textId="77777777" w:rsidR="00F956AD" w:rsidRDefault="00F956AD" w:rsidP="00F956AD">
      <w:pPr>
        <w:spacing w:after="2" w:line="259" w:lineRule="auto"/>
        <w:ind w:left="473" w:right="0" w:firstLine="0"/>
      </w:pPr>
    </w:p>
    <w:p w14:paraId="160B6C0E" w14:textId="77777777" w:rsidR="00F956AD" w:rsidRDefault="00F956AD" w:rsidP="00F956AD">
      <w:pPr>
        <w:spacing w:after="2" w:line="259" w:lineRule="auto"/>
        <w:ind w:left="473" w:right="0" w:firstLine="0"/>
      </w:pPr>
      <w:r>
        <w:t>Step 2</w:t>
      </w:r>
    </w:p>
    <w:p w14:paraId="4F3D0185" w14:textId="77777777" w:rsidR="00F956AD" w:rsidRDefault="00F956AD" w:rsidP="00F956AD">
      <w:pPr>
        <w:spacing w:after="2" w:line="259" w:lineRule="auto"/>
        <w:ind w:left="473" w:right="0" w:firstLine="0"/>
      </w:pPr>
    </w:p>
    <w:p w14:paraId="72701A23" w14:textId="29735DA1" w:rsidR="00F956AD" w:rsidRDefault="00256F87" w:rsidP="00F956AD">
      <w:pPr>
        <w:spacing w:after="2" w:line="259" w:lineRule="auto"/>
        <w:ind w:left="473" w:right="0" w:firstLine="0"/>
      </w:pPr>
      <w:r>
        <w:t>33.</w:t>
      </w:r>
      <w:r w:rsidR="00F956AD">
        <w:t>The person with whom you have raised your concern, will decide what action is needed. They may ask you to provide further information. They will write to you within 10 working days to let you know how your concern will be dealt with.</w:t>
      </w:r>
    </w:p>
    <w:p w14:paraId="51A7B437" w14:textId="77777777" w:rsidR="00F956AD" w:rsidRDefault="00F956AD" w:rsidP="00F956AD">
      <w:pPr>
        <w:spacing w:after="2" w:line="259" w:lineRule="auto"/>
        <w:ind w:left="473" w:right="0" w:firstLine="0"/>
      </w:pPr>
    </w:p>
    <w:p w14:paraId="29B9736E" w14:textId="4B3EA908" w:rsidR="00F956AD" w:rsidRDefault="00256F87" w:rsidP="00F956AD">
      <w:pPr>
        <w:spacing w:after="2" w:line="259" w:lineRule="auto"/>
        <w:ind w:left="473" w:right="0" w:firstLine="0"/>
      </w:pPr>
      <w:r>
        <w:t>34.</w:t>
      </w:r>
      <w:r w:rsidR="00F956AD">
        <w:t>The information you can expect to receive is:</w:t>
      </w:r>
    </w:p>
    <w:p w14:paraId="4A8E0772" w14:textId="77777777" w:rsidR="00F956AD" w:rsidRDefault="00F956AD" w:rsidP="00F956AD">
      <w:pPr>
        <w:spacing w:after="2" w:line="259" w:lineRule="auto"/>
        <w:ind w:left="473" w:right="0" w:firstLine="0"/>
      </w:pPr>
      <w:r>
        <w:t>•</w:t>
      </w:r>
      <w:r>
        <w:tab/>
        <w:t>an indication of how the concern will be dealt with</w:t>
      </w:r>
    </w:p>
    <w:p w14:paraId="45C07B01" w14:textId="77777777" w:rsidR="00F956AD" w:rsidRDefault="00F956AD" w:rsidP="00F956AD">
      <w:pPr>
        <w:spacing w:after="2" w:line="259" w:lineRule="auto"/>
        <w:ind w:left="473" w:right="0" w:firstLine="0"/>
      </w:pPr>
      <w:r>
        <w:t>•</w:t>
      </w:r>
      <w:r>
        <w:tab/>
        <w:t>an estimate of how long it will take to provide a final response</w:t>
      </w:r>
    </w:p>
    <w:p w14:paraId="043B9FFF" w14:textId="77777777" w:rsidR="00F956AD" w:rsidRDefault="00F956AD" w:rsidP="00F956AD">
      <w:pPr>
        <w:spacing w:after="2" w:line="259" w:lineRule="auto"/>
        <w:ind w:left="473" w:right="0" w:firstLine="0"/>
      </w:pPr>
      <w:r>
        <w:t>•</w:t>
      </w:r>
      <w:r>
        <w:tab/>
        <w:t>whether any initial enquiries have been made</w:t>
      </w:r>
    </w:p>
    <w:p w14:paraId="7E75A9D0" w14:textId="77777777" w:rsidR="00F956AD" w:rsidRDefault="00F956AD" w:rsidP="00F956AD">
      <w:pPr>
        <w:spacing w:after="2" w:line="259" w:lineRule="auto"/>
        <w:ind w:left="473" w:right="0" w:firstLine="0"/>
      </w:pPr>
      <w:r>
        <w:t>•</w:t>
      </w:r>
      <w:r>
        <w:tab/>
        <w:t>whether further investigations will take place, and if not why</w:t>
      </w:r>
    </w:p>
    <w:p w14:paraId="030088E7" w14:textId="77777777" w:rsidR="00F956AD" w:rsidRDefault="00F956AD" w:rsidP="00F956AD">
      <w:pPr>
        <w:spacing w:after="2" w:line="259" w:lineRule="auto"/>
        <w:ind w:left="473" w:right="0" w:firstLine="0"/>
      </w:pPr>
      <w:r>
        <w:t>•</w:t>
      </w:r>
      <w:r>
        <w:tab/>
        <w:t>information about support available for you.</w:t>
      </w:r>
    </w:p>
    <w:p w14:paraId="4690AE9B" w14:textId="77777777" w:rsidR="00F956AD" w:rsidRDefault="00F956AD" w:rsidP="00F956AD">
      <w:pPr>
        <w:spacing w:after="2" w:line="259" w:lineRule="auto"/>
        <w:ind w:left="473" w:right="0" w:firstLine="0"/>
      </w:pPr>
    </w:p>
    <w:p w14:paraId="37873BFD" w14:textId="70D22631" w:rsidR="00F956AD" w:rsidRDefault="00256F87" w:rsidP="00F956AD">
      <w:pPr>
        <w:spacing w:after="2" w:line="259" w:lineRule="auto"/>
        <w:ind w:left="473" w:right="0" w:firstLine="0"/>
      </w:pPr>
      <w:r>
        <w:t>35.</w:t>
      </w:r>
      <w:r w:rsidR="00F956AD">
        <w:t>The person with whom you have raised your concern will at the same time notify the schools’ HR Adviser that a whistleblowing allegation has been made.</w:t>
      </w:r>
    </w:p>
    <w:p w14:paraId="5A1534EC" w14:textId="77777777" w:rsidR="00F956AD" w:rsidRDefault="00F956AD" w:rsidP="00F956AD">
      <w:pPr>
        <w:spacing w:after="2" w:line="259" w:lineRule="auto"/>
        <w:ind w:left="473" w:right="0" w:firstLine="0"/>
      </w:pPr>
    </w:p>
    <w:p w14:paraId="5C224F61" w14:textId="1F59987C" w:rsidR="00F956AD" w:rsidRDefault="00256F87" w:rsidP="00F956AD">
      <w:pPr>
        <w:spacing w:after="2" w:line="259" w:lineRule="auto"/>
        <w:ind w:left="473" w:right="0" w:firstLine="0"/>
      </w:pPr>
      <w:r>
        <w:t>36.</w:t>
      </w:r>
      <w:r w:rsidR="00F956AD">
        <w:t>Advice on dealing with concerns is available from the school's HR Adviser, legal or financial adviser.</w:t>
      </w:r>
    </w:p>
    <w:p w14:paraId="2B4C22E4" w14:textId="77777777" w:rsidR="00F956AD" w:rsidRDefault="00F956AD" w:rsidP="00F956AD">
      <w:pPr>
        <w:spacing w:after="2" w:line="259" w:lineRule="auto"/>
        <w:ind w:left="473" w:right="0" w:firstLine="0"/>
      </w:pPr>
    </w:p>
    <w:p w14:paraId="22E358D3" w14:textId="77777777" w:rsidR="00F956AD" w:rsidRPr="00256F87" w:rsidRDefault="00F956AD" w:rsidP="00F956AD">
      <w:pPr>
        <w:spacing w:after="2" w:line="259" w:lineRule="auto"/>
        <w:ind w:left="473" w:right="0" w:firstLine="0"/>
        <w:rPr>
          <w:b/>
        </w:rPr>
      </w:pPr>
      <w:r w:rsidRPr="00256F87">
        <w:rPr>
          <w:b/>
        </w:rPr>
        <w:t>Step 3</w:t>
      </w:r>
    </w:p>
    <w:p w14:paraId="06D361E2" w14:textId="77777777" w:rsidR="00F956AD" w:rsidRDefault="00F956AD" w:rsidP="00F956AD">
      <w:pPr>
        <w:spacing w:after="2" w:line="259" w:lineRule="auto"/>
        <w:ind w:left="473" w:right="0" w:firstLine="0"/>
      </w:pPr>
    </w:p>
    <w:p w14:paraId="765EDCA9" w14:textId="591BF64E" w:rsidR="00F956AD" w:rsidRDefault="00256F87" w:rsidP="00F956AD">
      <w:pPr>
        <w:spacing w:after="2" w:line="259" w:lineRule="auto"/>
        <w:ind w:left="473" w:right="0" w:firstLine="0"/>
      </w:pPr>
      <w:r>
        <w:t>37.</w:t>
      </w:r>
      <w:r w:rsidR="00F956AD">
        <w:t>Initial enquiries will be made to decide whether an investigation is appropriate.</w:t>
      </w:r>
    </w:p>
    <w:p w14:paraId="30443D20" w14:textId="77777777" w:rsidR="00F956AD" w:rsidRDefault="00F956AD" w:rsidP="00F956AD">
      <w:pPr>
        <w:spacing w:after="2" w:line="259" w:lineRule="auto"/>
        <w:ind w:left="473" w:right="0" w:firstLine="0"/>
      </w:pPr>
    </w:p>
    <w:p w14:paraId="44E9C6AC" w14:textId="0078D2B4" w:rsidR="00F956AD" w:rsidRDefault="00256F87" w:rsidP="00F956AD">
      <w:pPr>
        <w:spacing w:after="2" w:line="259" w:lineRule="auto"/>
        <w:ind w:left="473" w:right="0" w:firstLine="0"/>
      </w:pPr>
      <w:r>
        <w:t>38.</w:t>
      </w:r>
      <w:r w:rsidR="00F956AD">
        <w:t>An investigation may be carried out, depending on the nature of the allegations and the evidence/information presented. Full details of the investigation may be withheld from you to protect the confidentiality of other people.</w:t>
      </w:r>
    </w:p>
    <w:p w14:paraId="57778A5A" w14:textId="77777777" w:rsidR="00F956AD" w:rsidRDefault="00F956AD" w:rsidP="00F956AD">
      <w:pPr>
        <w:spacing w:after="2" w:line="259" w:lineRule="auto"/>
        <w:ind w:left="473" w:right="0" w:firstLine="0"/>
      </w:pPr>
    </w:p>
    <w:p w14:paraId="20037EAE" w14:textId="64106F8D" w:rsidR="00F956AD" w:rsidRDefault="00F956AD" w:rsidP="00F956AD">
      <w:pPr>
        <w:spacing w:after="2" w:line="259" w:lineRule="auto"/>
        <w:ind w:left="473" w:right="0" w:firstLine="0"/>
      </w:pPr>
      <w:r>
        <w:t>39.Information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14:paraId="411FA6D6" w14:textId="77777777" w:rsidR="00F956AD" w:rsidRDefault="00F956AD" w:rsidP="00F956AD">
      <w:pPr>
        <w:spacing w:after="2" w:line="259" w:lineRule="auto"/>
        <w:ind w:left="473" w:right="0" w:firstLine="0"/>
      </w:pPr>
    </w:p>
    <w:p w14:paraId="76504079" w14:textId="542BE75E" w:rsidR="00F956AD" w:rsidRDefault="00256F87" w:rsidP="00F956AD">
      <w:pPr>
        <w:spacing w:after="2" w:line="259" w:lineRule="auto"/>
        <w:ind w:left="473" w:right="0" w:firstLine="0"/>
      </w:pPr>
      <w:r>
        <w:t>40.</w:t>
      </w:r>
      <w:r w:rsidR="00F956AD">
        <w:t>Where an investigation is necessary, it may take the form of one or more of the following:</w:t>
      </w:r>
    </w:p>
    <w:p w14:paraId="7FC64EE6" w14:textId="77777777" w:rsidR="00F956AD" w:rsidRDefault="00F956AD" w:rsidP="00F956AD">
      <w:pPr>
        <w:spacing w:after="2" w:line="259" w:lineRule="auto"/>
        <w:ind w:left="473" w:right="0" w:firstLine="0"/>
      </w:pPr>
      <w:r>
        <w:t>•</w:t>
      </w:r>
      <w:r>
        <w:tab/>
        <w:t>an internal investigation by the head teacher or a governor, which may, for example, take the form of a disciplinary investigation</w:t>
      </w:r>
    </w:p>
    <w:p w14:paraId="75CDD1F3" w14:textId="77777777" w:rsidR="00F956AD" w:rsidRDefault="00F956AD" w:rsidP="00F956AD">
      <w:pPr>
        <w:spacing w:after="2" w:line="259" w:lineRule="auto"/>
        <w:ind w:left="473" w:right="0" w:firstLine="0"/>
      </w:pPr>
      <w:r>
        <w:t>•</w:t>
      </w:r>
      <w:r>
        <w:tab/>
        <w:t>an investigation by the Internal Audit Service</w:t>
      </w:r>
    </w:p>
    <w:p w14:paraId="73FC55FA" w14:textId="77777777" w:rsidR="00F956AD" w:rsidRDefault="00F956AD" w:rsidP="00F956AD">
      <w:pPr>
        <w:spacing w:after="2" w:line="259" w:lineRule="auto"/>
        <w:ind w:left="473" w:right="0" w:firstLine="0"/>
      </w:pPr>
      <w:r>
        <w:lastRenderedPageBreak/>
        <w:t>•</w:t>
      </w:r>
      <w:r>
        <w:tab/>
        <w:t>a referral to the Police</w:t>
      </w:r>
    </w:p>
    <w:p w14:paraId="327B5E05" w14:textId="77777777" w:rsidR="00F956AD" w:rsidRDefault="00F956AD" w:rsidP="00F956AD">
      <w:pPr>
        <w:spacing w:after="2" w:line="259" w:lineRule="auto"/>
        <w:ind w:left="473" w:right="0" w:firstLine="0"/>
      </w:pPr>
      <w:r>
        <w:t>•</w:t>
      </w:r>
      <w:r>
        <w:tab/>
        <w:t>the setting up of an external independent inquiry.</w:t>
      </w:r>
    </w:p>
    <w:p w14:paraId="41D2A595" w14:textId="77777777" w:rsidR="00F956AD" w:rsidRDefault="00F956AD" w:rsidP="00F956AD">
      <w:pPr>
        <w:spacing w:after="2" w:line="259" w:lineRule="auto"/>
        <w:ind w:left="473" w:right="0" w:firstLine="0"/>
      </w:pPr>
    </w:p>
    <w:p w14:paraId="49270EB5" w14:textId="77777777" w:rsidR="00F956AD" w:rsidRPr="00256F87" w:rsidRDefault="00F956AD" w:rsidP="00F956AD">
      <w:pPr>
        <w:spacing w:after="2" w:line="259" w:lineRule="auto"/>
        <w:ind w:left="473" w:right="0" w:firstLine="0"/>
        <w:rPr>
          <w:b/>
        </w:rPr>
      </w:pPr>
      <w:r w:rsidRPr="00256F87">
        <w:rPr>
          <w:b/>
        </w:rPr>
        <w:t>Step 4</w:t>
      </w:r>
    </w:p>
    <w:p w14:paraId="7A6C1DD3" w14:textId="77777777" w:rsidR="00F956AD" w:rsidRDefault="00F956AD" w:rsidP="00F956AD">
      <w:pPr>
        <w:spacing w:after="2" w:line="259" w:lineRule="auto"/>
        <w:ind w:left="473" w:right="0" w:firstLine="0"/>
      </w:pPr>
    </w:p>
    <w:p w14:paraId="20C13352" w14:textId="6B3C1DD5" w:rsidR="00F956AD" w:rsidRDefault="00256F87" w:rsidP="00F956AD">
      <w:pPr>
        <w:spacing w:after="2" w:line="259" w:lineRule="auto"/>
        <w:ind w:left="473" w:right="0" w:firstLine="0"/>
      </w:pPr>
      <w:r>
        <w:t>41.</w:t>
      </w:r>
      <w:r w:rsidR="00F956AD">
        <w:t>You will be informed of the outcome of any investigation, in writing, and/or of any action taken, subject to the constraints of confidentiality and the law.</w:t>
      </w:r>
    </w:p>
    <w:p w14:paraId="2EDA9A72" w14:textId="77777777" w:rsidR="00F956AD" w:rsidRDefault="00F956AD" w:rsidP="00F956AD">
      <w:pPr>
        <w:spacing w:after="2" w:line="259" w:lineRule="auto"/>
        <w:ind w:left="473" w:right="0" w:firstLine="0"/>
      </w:pPr>
    </w:p>
    <w:p w14:paraId="1363D019" w14:textId="29D3B259" w:rsidR="00F956AD" w:rsidRDefault="00256F87" w:rsidP="00F956AD">
      <w:pPr>
        <w:spacing w:after="2" w:line="259" w:lineRule="auto"/>
        <w:ind w:left="473" w:right="0" w:firstLine="0"/>
      </w:pPr>
      <w:r>
        <w:t>42.</w:t>
      </w:r>
      <w:r w:rsidR="00F956AD">
        <w:t>If you do not feel your concern has been addressed adequately you may raise it with an independent body such as:</w:t>
      </w:r>
    </w:p>
    <w:p w14:paraId="773309E6" w14:textId="77777777" w:rsidR="00F956AD" w:rsidRDefault="00F956AD" w:rsidP="00F956AD">
      <w:pPr>
        <w:spacing w:after="2" w:line="259" w:lineRule="auto"/>
        <w:ind w:left="473" w:right="0" w:firstLine="0"/>
      </w:pPr>
      <w:r>
        <w:t>•</w:t>
      </w:r>
      <w:r>
        <w:tab/>
        <w:t xml:space="preserve">the Head of School Effectiveness at Wiltshire Council or </w:t>
      </w:r>
    </w:p>
    <w:p w14:paraId="7C0FACF2" w14:textId="409D5027" w:rsidR="00F956AD" w:rsidRDefault="00F956AD" w:rsidP="00F956AD">
      <w:pPr>
        <w:spacing w:after="2" w:line="259" w:lineRule="auto"/>
        <w:ind w:left="473" w:right="0" w:firstLine="0"/>
      </w:pPr>
      <w:r>
        <w:t>•</w:t>
      </w:r>
      <w:r>
        <w:tab/>
        <w:t>any of the other local authori</w:t>
      </w:r>
      <w:r w:rsidR="009C1414">
        <w:t>ty officers listed in Annex 1.</w:t>
      </w:r>
      <w:r>
        <w:t xml:space="preserve"> </w:t>
      </w:r>
    </w:p>
    <w:p w14:paraId="006AAB71" w14:textId="3BC44659" w:rsidR="00F956AD" w:rsidRDefault="00F956AD" w:rsidP="00F956AD">
      <w:pPr>
        <w:spacing w:after="2" w:line="259" w:lineRule="auto"/>
        <w:ind w:left="473" w:right="0" w:firstLine="0"/>
      </w:pPr>
    </w:p>
    <w:p w14:paraId="173FB458" w14:textId="77777777" w:rsidR="00F956AD" w:rsidRDefault="00F956AD" w:rsidP="00F956AD">
      <w:pPr>
        <w:spacing w:after="2" w:line="259" w:lineRule="auto"/>
        <w:ind w:left="473" w:right="0" w:firstLine="0"/>
      </w:pPr>
    </w:p>
    <w:p w14:paraId="01F6407B" w14:textId="0DEC94F2" w:rsidR="00F956AD" w:rsidRDefault="00256F87" w:rsidP="00F956AD">
      <w:pPr>
        <w:spacing w:after="2" w:line="259" w:lineRule="auto"/>
        <w:ind w:left="473" w:right="0" w:firstLine="0"/>
      </w:pPr>
      <w:r>
        <w:t>43.</w:t>
      </w:r>
      <w:r w:rsidR="00F956AD">
        <w:t xml:space="preserve">If there is an issue of an exceptionally serious nature which you believe to be substantially true, then you may disclose the issue to someone other than those listed in paragraph 21. In determining whether it is reasonable for you to have made a disclosure the identity of the person to whom the disclosure is made will be </w:t>
      </w:r>
      <w:proofErr w:type="gramStart"/>
      <w:r w:rsidR="00F956AD">
        <w:t>taken into account</w:t>
      </w:r>
      <w:proofErr w:type="gramEnd"/>
      <w:r w:rsidR="00F956AD">
        <w:t>. Disclosures to anyone outside of the recognised bodies listed in</w:t>
      </w:r>
      <w:r>
        <w:t xml:space="preserve"> paragraphs 35 and Annex </w:t>
      </w:r>
      <w:proofErr w:type="gramStart"/>
      <w:r>
        <w:t xml:space="preserve">1 </w:t>
      </w:r>
      <w:r w:rsidR="00F956AD">
        <w:t xml:space="preserve"> may</w:t>
      </w:r>
      <w:proofErr w:type="gramEnd"/>
      <w:r w:rsidR="00F956AD">
        <w:t xml:space="preserve"> not be protected disclosures under the Act.</w:t>
      </w:r>
    </w:p>
    <w:p w14:paraId="5F14699D" w14:textId="77777777" w:rsidR="00F956AD" w:rsidRDefault="00F956AD" w:rsidP="00F956AD">
      <w:pPr>
        <w:spacing w:after="2" w:line="259" w:lineRule="auto"/>
        <w:ind w:left="473" w:right="0" w:firstLine="0"/>
      </w:pPr>
    </w:p>
    <w:p w14:paraId="2D2493B4" w14:textId="379DD616" w:rsidR="00F956AD" w:rsidRDefault="00256F87" w:rsidP="00F956AD">
      <w:pPr>
        <w:spacing w:after="2" w:line="259" w:lineRule="auto"/>
        <w:ind w:left="473" w:right="0" w:firstLine="0"/>
      </w:pPr>
      <w:r>
        <w:t>44.</w:t>
      </w:r>
      <w:r w:rsidR="00F956AD">
        <w:t>You have a duty to the school not to disclose confidential information. This does not prevent you from seeking independent advice at any stage or from discussing the issue with the charity Protect (previously called Public Concern at Work) on 020 3117 2520 or www.protect-advice.org.uk in accordance with the provisions of the Public Interest Disclosure Act 1998.</w:t>
      </w:r>
    </w:p>
    <w:p w14:paraId="6F432326" w14:textId="77777777" w:rsidR="00F956AD" w:rsidRDefault="00F956AD" w:rsidP="00F956AD">
      <w:pPr>
        <w:spacing w:after="2" w:line="259" w:lineRule="auto"/>
        <w:ind w:left="473" w:right="0" w:firstLine="0"/>
      </w:pPr>
    </w:p>
    <w:p w14:paraId="7DA862EF" w14:textId="77777777" w:rsidR="00F956AD" w:rsidRPr="00256F87" w:rsidRDefault="00F956AD" w:rsidP="00F956AD">
      <w:pPr>
        <w:spacing w:after="2" w:line="259" w:lineRule="auto"/>
        <w:ind w:left="473" w:right="0" w:firstLine="0"/>
        <w:rPr>
          <w:b/>
        </w:rPr>
      </w:pPr>
      <w:r w:rsidRPr="00256F87">
        <w:rPr>
          <w:b/>
        </w:rPr>
        <w:t>Review and Reporting of the Procedure</w:t>
      </w:r>
    </w:p>
    <w:p w14:paraId="3FE86E06" w14:textId="77777777" w:rsidR="00F956AD" w:rsidRDefault="00F956AD" w:rsidP="00F956AD">
      <w:pPr>
        <w:spacing w:after="2" w:line="259" w:lineRule="auto"/>
        <w:ind w:left="473" w:right="0" w:firstLine="0"/>
      </w:pPr>
    </w:p>
    <w:p w14:paraId="52D1B81E" w14:textId="159A2900" w:rsidR="00F956AD" w:rsidRDefault="00256F87" w:rsidP="00F956AD">
      <w:pPr>
        <w:spacing w:after="2" w:line="259" w:lineRule="auto"/>
        <w:ind w:left="473" w:right="0" w:firstLine="0"/>
      </w:pPr>
      <w:r>
        <w:t>45.</w:t>
      </w:r>
      <w:r w:rsidR="00F956AD">
        <w:t>For maintained and voluntary controlled schools Human Resources have overall responsibility for this procedure.</w:t>
      </w:r>
    </w:p>
    <w:p w14:paraId="52912BDE" w14:textId="77777777" w:rsidR="00F956AD" w:rsidRDefault="00F956AD" w:rsidP="00F956AD">
      <w:pPr>
        <w:spacing w:after="2" w:line="259" w:lineRule="auto"/>
        <w:ind w:left="473" w:right="0" w:firstLine="0"/>
      </w:pPr>
    </w:p>
    <w:p w14:paraId="264CBCBD" w14:textId="6A4DEC4C" w:rsidR="00F956AD" w:rsidRDefault="00256F87" w:rsidP="00F956AD">
      <w:pPr>
        <w:spacing w:after="2" w:line="259" w:lineRule="auto"/>
        <w:ind w:left="473" w:right="0" w:firstLine="0"/>
      </w:pPr>
      <w:r>
        <w:t>46.</w:t>
      </w:r>
      <w:r w:rsidR="00F956AD">
        <w:t>For voluntary aided and foundation schools the responsibility will lie with the Governing Body, and for academies with the Academy Trust.</w:t>
      </w:r>
    </w:p>
    <w:p w14:paraId="68F17760" w14:textId="77777777" w:rsidR="00F956AD" w:rsidRDefault="00F956AD" w:rsidP="00F956AD">
      <w:pPr>
        <w:spacing w:after="2" w:line="259" w:lineRule="auto"/>
        <w:ind w:left="473" w:right="0" w:firstLine="0"/>
      </w:pPr>
    </w:p>
    <w:p w14:paraId="127D7A1D" w14:textId="75C861FA" w:rsidR="00F956AD" w:rsidRDefault="00256F87" w:rsidP="00F956AD">
      <w:pPr>
        <w:spacing w:after="2" w:line="259" w:lineRule="auto"/>
        <w:ind w:left="473" w:right="0" w:firstLine="0"/>
      </w:pPr>
      <w:r>
        <w:t>47.</w:t>
      </w:r>
      <w:r w:rsidR="00F956AD">
        <w:t>This procedure has been reviewed with reference to equalities, human rights and discrimination legislation. Confidential monitoring of the procedures is undertaken in order to gather data to help establish whether the procedure is operated in a fair and consistent manner. In undertaking monitoring the school will not identify individuals.</w:t>
      </w:r>
    </w:p>
    <w:p w14:paraId="72C27503" w14:textId="77777777" w:rsidR="00F956AD" w:rsidRDefault="00F956AD" w:rsidP="00F956AD">
      <w:pPr>
        <w:spacing w:after="2" w:line="259" w:lineRule="auto"/>
        <w:ind w:left="473" w:right="0" w:firstLine="0"/>
      </w:pPr>
    </w:p>
    <w:p w14:paraId="290FE30F" w14:textId="1E99A7BD" w:rsidR="00F956AD" w:rsidRDefault="00256F87" w:rsidP="00F956AD">
      <w:pPr>
        <w:spacing w:after="2" w:line="259" w:lineRule="auto"/>
        <w:ind w:left="473" w:right="0" w:firstLine="0"/>
      </w:pPr>
      <w:r>
        <w:t>48.</w:t>
      </w:r>
      <w:r w:rsidR="00F956AD">
        <w:t>This procedure will be regularly reviewed by the HR Department to ensure that it continues to remain compliant and meets the needs of schools and those working in schools.</w:t>
      </w:r>
    </w:p>
    <w:p w14:paraId="618690BC" w14:textId="77777777" w:rsidR="00F956AD" w:rsidRDefault="00F956AD" w:rsidP="00F956AD">
      <w:pPr>
        <w:spacing w:after="2" w:line="259" w:lineRule="auto"/>
        <w:ind w:left="473" w:right="0" w:firstLine="0"/>
      </w:pPr>
    </w:p>
    <w:p w14:paraId="026B77C8" w14:textId="77777777" w:rsidR="00F956AD" w:rsidRDefault="00F956AD" w:rsidP="00F956AD">
      <w:pPr>
        <w:spacing w:after="2" w:line="259" w:lineRule="auto"/>
        <w:ind w:left="473" w:right="0" w:firstLine="0"/>
      </w:pPr>
    </w:p>
    <w:p w14:paraId="6FDEF451" w14:textId="77777777" w:rsidR="00F956AD" w:rsidRDefault="00F956AD" w:rsidP="00F956AD">
      <w:pPr>
        <w:spacing w:after="2" w:line="259" w:lineRule="auto"/>
        <w:ind w:left="473" w:right="0" w:firstLine="0"/>
      </w:pPr>
      <w:r>
        <w:t xml:space="preserve">Annex 1 - Contact list for Wiltshire County Council </w:t>
      </w:r>
    </w:p>
    <w:p w14:paraId="574FBE43" w14:textId="77777777" w:rsidR="00F956AD" w:rsidRDefault="00F956AD" w:rsidP="00F956AD">
      <w:pPr>
        <w:spacing w:after="2" w:line="259" w:lineRule="auto"/>
        <w:ind w:left="473" w:right="0" w:firstLine="0"/>
      </w:pPr>
    </w:p>
    <w:tbl>
      <w:tblPr>
        <w:tblW w:w="10593" w:type="dxa"/>
        <w:tblInd w:w="-108" w:type="dxa"/>
        <w:tblBorders>
          <w:top w:val="nil"/>
          <w:left w:val="nil"/>
          <w:bottom w:val="nil"/>
          <w:right w:val="nil"/>
        </w:tblBorders>
        <w:tblLayout w:type="fixed"/>
        <w:tblLook w:val="0000" w:firstRow="0" w:lastRow="0" w:firstColumn="0" w:lastColumn="0" w:noHBand="0" w:noVBand="0"/>
      </w:tblPr>
      <w:tblGrid>
        <w:gridCol w:w="5819"/>
        <w:gridCol w:w="4774"/>
      </w:tblGrid>
      <w:tr w:rsidR="008119D1" w:rsidRPr="00CB1993" w14:paraId="679E52CF"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33A99897" w14:textId="77777777" w:rsidR="008119D1" w:rsidRPr="00CB1993" w:rsidRDefault="008119D1" w:rsidP="00D33B22">
            <w:pPr>
              <w:spacing w:after="0"/>
            </w:pPr>
            <w:r w:rsidRPr="00CB1993">
              <w:lastRenderedPageBreak/>
              <w:t xml:space="preserve">Address: </w:t>
            </w:r>
          </w:p>
        </w:tc>
        <w:tc>
          <w:tcPr>
            <w:tcW w:w="4774" w:type="dxa"/>
            <w:tcBorders>
              <w:top w:val="single" w:sz="4" w:space="0" w:color="auto"/>
              <w:left w:val="single" w:sz="4" w:space="0" w:color="auto"/>
              <w:bottom w:val="single" w:sz="4" w:space="0" w:color="auto"/>
              <w:right w:val="single" w:sz="4" w:space="0" w:color="auto"/>
            </w:tcBorders>
            <w:vAlign w:val="center"/>
          </w:tcPr>
          <w:p w14:paraId="0C4FACA1" w14:textId="77777777" w:rsidR="008119D1" w:rsidRPr="00CB1993" w:rsidRDefault="008119D1" w:rsidP="00D33B22">
            <w:pPr>
              <w:spacing w:before="120" w:after="120"/>
            </w:pPr>
            <w:r w:rsidRPr="00CB1993">
              <w:t>Wiltshire Council, County Hall</w:t>
            </w:r>
          </w:p>
        </w:tc>
      </w:tr>
      <w:tr w:rsidR="008119D1" w:rsidRPr="00CB1993" w14:paraId="04A6AB22"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3FDBC37D" w14:textId="77777777" w:rsidR="008119D1" w:rsidRPr="00CB1993" w:rsidRDefault="008119D1" w:rsidP="00D33B22">
            <w:pPr>
              <w:spacing w:before="60" w:after="60"/>
            </w:pPr>
            <w:r>
              <w:t>HR Operations Manager</w:t>
            </w:r>
          </w:p>
        </w:tc>
        <w:tc>
          <w:tcPr>
            <w:tcW w:w="4774" w:type="dxa"/>
            <w:tcBorders>
              <w:top w:val="single" w:sz="4" w:space="0" w:color="auto"/>
              <w:left w:val="single" w:sz="4" w:space="0" w:color="auto"/>
              <w:bottom w:val="single" w:sz="4" w:space="0" w:color="auto"/>
              <w:right w:val="single" w:sz="4" w:space="0" w:color="auto"/>
            </w:tcBorders>
            <w:vAlign w:val="center"/>
          </w:tcPr>
          <w:p w14:paraId="6CE768A6" w14:textId="77777777" w:rsidR="008119D1" w:rsidRPr="00CB1993" w:rsidRDefault="00596F4F" w:rsidP="00D33B22">
            <w:pPr>
              <w:spacing w:before="120" w:after="120"/>
            </w:pPr>
            <w:hyperlink r:id="rId12" w:history="1">
              <w:r w:rsidR="008119D1" w:rsidRPr="00A35E9A">
                <w:rPr>
                  <w:rStyle w:val="Hyperlink"/>
                </w:rPr>
                <w:t>Jane.margetts@wiltshire.gov.uk</w:t>
              </w:r>
            </w:hyperlink>
          </w:p>
        </w:tc>
      </w:tr>
      <w:tr w:rsidR="008119D1" w:rsidRPr="00CB1993" w14:paraId="6C35E104"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08FFF087" w14:textId="77777777" w:rsidR="008119D1" w:rsidRPr="00CB1993" w:rsidRDefault="008119D1" w:rsidP="00D33B22">
            <w:pPr>
              <w:spacing w:before="60" w:after="60"/>
            </w:pPr>
            <w:r w:rsidRPr="00CB1993">
              <w:t xml:space="preserve">Director of Education and Skills </w:t>
            </w:r>
          </w:p>
        </w:tc>
        <w:tc>
          <w:tcPr>
            <w:tcW w:w="4774" w:type="dxa"/>
            <w:tcBorders>
              <w:top w:val="single" w:sz="4" w:space="0" w:color="auto"/>
              <w:left w:val="single" w:sz="4" w:space="0" w:color="auto"/>
              <w:bottom w:val="single" w:sz="4" w:space="0" w:color="auto"/>
              <w:right w:val="single" w:sz="4" w:space="0" w:color="auto"/>
            </w:tcBorders>
            <w:vAlign w:val="center"/>
          </w:tcPr>
          <w:p w14:paraId="5DBB0EDB" w14:textId="77777777" w:rsidR="008119D1" w:rsidRPr="00CB1993" w:rsidRDefault="00596F4F" w:rsidP="00D33B22">
            <w:pPr>
              <w:spacing w:before="120" w:after="120"/>
            </w:pPr>
            <w:hyperlink r:id="rId13" w:history="1">
              <w:r w:rsidR="008119D1" w:rsidRPr="00F53A58">
                <w:rPr>
                  <w:rStyle w:val="Hyperlink"/>
                </w:rPr>
                <w:t>kathryn.davis@wiltshire.gov.uk</w:t>
              </w:r>
            </w:hyperlink>
          </w:p>
        </w:tc>
      </w:tr>
      <w:tr w:rsidR="008119D1" w:rsidRPr="00CB1993" w14:paraId="112FE82A"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6A064126" w14:textId="77777777" w:rsidR="008119D1" w:rsidRPr="000448A5" w:rsidRDefault="008119D1" w:rsidP="00D33B22">
            <w:pPr>
              <w:spacing w:before="60" w:after="60"/>
            </w:pPr>
            <w:r w:rsidRPr="00CB1993">
              <w:t xml:space="preserve">Head of </w:t>
            </w:r>
            <w:r w:rsidRPr="000448A5">
              <w:t xml:space="preserve">School </w:t>
            </w:r>
            <w:r w:rsidRPr="00CB1993">
              <w:t>Effectiveness</w:t>
            </w:r>
          </w:p>
        </w:tc>
        <w:tc>
          <w:tcPr>
            <w:tcW w:w="4774" w:type="dxa"/>
            <w:tcBorders>
              <w:top w:val="single" w:sz="4" w:space="0" w:color="auto"/>
              <w:left w:val="single" w:sz="4" w:space="0" w:color="auto"/>
              <w:bottom w:val="single" w:sz="4" w:space="0" w:color="auto"/>
              <w:right w:val="single" w:sz="4" w:space="0" w:color="auto"/>
            </w:tcBorders>
            <w:vAlign w:val="center"/>
          </w:tcPr>
          <w:p w14:paraId="0CFE41D3" w14:textId="77777777" w:rsidR="008119D1" w:rsidRPr="00CB1993" w:rsidRDefault="00596F4F" w:rsidP="00D33B22">
            <w:pPr>
              <w:spacing w:before="120" w:after="120"/>
            </w:pPr>
            <w:hyperlink r:id="rId14" w:history="1">
              <w:r w:rsidR="008119D1" w:rsidRPr="00F53A58">
                <w:rPr>
                  <w:rStyle w:val="Hyperlink"/>
                </w:rPr>
                <w:t>amanda.butler@wiltshire.gov.uk</w:t>
              </w:r>
            </w:hyperlink>
          </w:p>
        </w:tc>
      </w:tr>
      <w:tr w:rsidR="008119D1" w:rsidRPr="00CB1993" w14:paraId="10688C64"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75EA42AF" w14:textId="77777777" w:rsidR="008119D1" w:rsidRPr="000448A5" w:rsidRDefault="008119D1" w:rsidP="00D33B22">
            <w:pPr>
              <w:spacing w:before="60" w:after="60"/>
            </w:pPr>
            <w:r w:rsidRPr="00CB1993">
              <w:t xml:space="preserve">Health and Safety Team for Schools </w:t>
            </w:r>
          </w:p>
        </w:tc>
        <w:tc>
          <w:tcPr>
            <w:tcW w:w="4774" w:type="dxa"/>
            <w:tcBorders>
              <w:top w:val="single" w:sz="4" w:space="0" w:color="auto"/>
              <w:left w:val="single" w:sz="4" w:space="0" w:color="auto"/>
              <w:bottom w:val="single" w:sz="4" w:space="0" w:color="auto"/>
              <w:right w:val="single" w:sz="4" w:space="0" w:color="auto"/>
            </w:tcBorders>
            <w:vAlign w:val="center"/>
          </w:tcPr>
          <w:p w14:paraId="370D32F4" w14:textId="77777777" w:rsidR="008119D1" w:rsidRPr="00CB1993" w:rsidRDefault="00596F4F" w:rsidP="00D33B22">
            <w:pPr>
              <w:spacing w:before="120" w:after="120"/>
            </w:pPr>
            <w:hyperlink r:id="rId15" w:history="1">
              <w:r w:rsidR="008119D1" w:rsidRPr="00F53A58">
                <w:rPr>
                  <w:rStyle w:val="Hyperlink"/>
                </w:rPr>
                <w:t>sanjay.dhir@wiltshire.gov.uk</w:t>
              </w:r>
            </w:hyperlink>
            <w:r w:rsidR="008119D1">
              <w:t xml:space="preserve"> </w:t>
            </w:r>
          </w:p>
        </w:tc>
      </w:tr>
      <w:tr w:rsidR="008119D1" w:rsidRPr="00CB1993" w14:paraId="1D67641B" w14:textId="77777777" w:rsidTr="008119D1">
        <w:trPr>
          <w:trHeight w:val="253"/>
        </w:trPr>
        <w:tc>
          <w:tcPr>
            <w:tcW w:w="5819" w:type="dxa"/>
            <w:tcBorders>
              <w:top w:val="single" w:sz="4" w:space="0" w:color="auto"/>
              <w:left w:val="single" w:sz="4" w:space="0" w:color="auto"/>
              <w:bottom w:val="single" w:sz="4" w:space="0" w:color="auto"/>
              <w:right w:val="single" w:sz="4" w:space="0" w:color="auto"/>
            </w:tcBorders>
            <w:vAlign w:val="center"/>
          </w:tcPr>
          <w:p w14:paraId="15DE9253" w14:textId="77777777" w:rsidR="008119D1" w:rsidRPr="00CB1993" w:rsidRDefault="008119D1" w:rsidP="00D33B22">
            <w:pPr>
              <w:spacing w:before="60" w:after="60"/>
            </w:pPr>
            <w:r w:rsidRPr="00CB1993">
              <w:t>Strategic Financial Support Manager Finance &amp; Procurement</w:t>
            </w:r>
          </w:p>
        </w:tc>
        <w:tc>
          <w:tcPr>
            <w:tcW w:w="4774" w:type="dxa"/>
            <w:tcBorders>
              <w:top w:val="single" w:sz="4" w:space="0" w:color="auto"/>
              <w:left w:val="single" w:sz="4" w:space="0" w:color="auto"/>
              <w:bottom w:val="single" w:sz="4" w:space="0" w:color="auto"/>
              <w:right w:val="single" w:sz="4" w:space="0" w:color="auto"/>
            </w:tcBorders>
            <w:vAlign w:val="center"/>
          </w:tcPr>
          <w:p w14:paraId="16A04442" w14:textId="77777777" w:rsidR="008119D1" w:rsidRPr="00CB1993" w:rsidRDefault="00596F4F" w:rsidP="00D33B22">
            <w:pPr>
              <w:spacing w:before="120" w:after="120"/>
            </w:pPr>
            <w:hyperlink r:id="rId16" w:history="1">
              <w:r w:rsidR="008119D1" w:rsidRPr="00CB1993">
                <w:rPr>
                  <w:rStyle w:val="Hyperlink"/>
                </w:rPr>
                <w:t>Grant.davis@wiltshire.gov.uk</w:t>
              </w:r>
            </w:hyperlink>
          </w:p>
        </w:tc>
      </w:tr>
    </w:tbl>
    <w:p w14:paraId="195E43C4" w14:textId="77777777" w:rsidR="00F956AD" w:rsidRDefault="00F956AD">
      <w:pPr>
        <w:spacing w:after="206"/>
        <w:ind w:right="737"/>
      </w:pPr>
    </w:p>
    <w:p w14:paraId="23BB8EDF" w14:textId="77777777" w:rsidR="008119D1" w:rsidRPr="007F7E23" w:rsidRDefault="008119D1" w:rsidP="008119D1">
      <w:pPr>
        <w:spacing w:after="0"/>
        <w:rPr>
          <w:b/>
          <w:bCs/>
        </w:rPr>
      </w:pPr>
      <w:r w:rsidRPr="007F7E23">
        <w:rPr>
          <w:b/>
          <w:bCs/>
        </w:rPr>
        <w:t>Annex 2 - External bodies and organisations</w:t>
      </w:r>
    </w:p>
    <w:p w14:paraId="6D64CF16" w14:textId="77777777" w:rsidR="008119D1" w:rsidRPr="007F7E23" w:rsidRDefault="008119D1" w:rsidP="008119D1">
      <w:pPr>
        <w:spacing w:after="0"/>
        <w:rPr>
          <w:b/>
          <w:bCs/>
        </w:rPr>
      </w:pPr>
    </w:p>
    <w:p w14:paraId="4F69632C" w14:textId="77777777" w:rsidR="008119D1" w:rsidRPr="007F7E23" w:rsidRDefault="008119D1" w:rsidP="008119D1">
      <w:pPr>
        <w:spacing w:after="0"/>
      </w:pPr>
      <w:r w:rsidRPr="007F7E23">
        <w:t xml:space="preserve">You can blow the whistle to an external organisation rather than your employer. There is a list of prescribed people or bodies that you can go to. </w:t>
      </w:r>
    </w:p>
    <w:p w14:paraId="190E6348" w14:textId="77777777" w:rsidR="008119D1" w:rsidRPr="007F7E23" w:rsidRDefault="008119D1" w:rsidP="008119D1">
      <w:pPr>
        <w:spacing w:after="0"/>
      </w:pPr>
    </w:p>
    <w:p w14:paraId="580381E5" w14:textId="77777777" w:rsidR="008119D1" w:rsidRPr="007F7E23" w:rsidRDefault="008119D1" w:rsidP="008119D1">
      <w:pPr>
        <w:spacing w:after="0"/>
      </w:pPr>
      <w:r w:rsidRPr="007F7E23">
        <w:t xml:space="preserve">Choose the correct one for your issue. A full list can be found online at Gov.uk: </w:t>
      </w:r>
      <w:hyperlink r:id="rId17" w:history="1">
        <w:r w:rsidRPr="007F7E23">
          <w:rPr>
            <w:rStyle w:val="Hyperlink"/>
          </w:rPr>
          <w:t>https://www.gov.uk/government/publications/blowing-the-whistle-list-of-prescribed-people-and-bodies--2/whistleblowing-list-of-prescribed-people-and-bodies</w:t>
        </w:r>
      </w:hyperlink>
    </w:p>
    <w:p w14:paraId="199B05A3" w14:textId="77777777" w:rsidR="008119D1" w:rsidRPr="007F7E23" w:rsidRDefault="008119D1" w:rsidP="008119D1">
      <w:pPr>
        <w:spacing w:after="0"/>
      </w:pPr>
    </w:p>
    <w:p w14:paraId="6B33F0B7" w14:textId="77777777" w:rsidR="008119D1" w:rsidRPr="007F7E23" w:rsidRDefault="008119D1" w:rsidP="008119D1">
      <w:pPr>
        <w:spacing w:after="0"/>
      </w:pPr>
      <w:r w:rsidRPr="007F7E23">
        <w:t>Some of the bodies that may be relevant for school staff are:</w:t>
      </w:r>
    </w:p>
    <w:p w14:paraId="42A686A7" w14:textId="77777777" w:rsidR="008119D1" w:rsidRPr="007F7E23" w:rsidRDefault="008119D1" w:rsidP="008119D1">
      <w:pPr>
        <w:spacing w:after="0"/>
      </w:pPr>
    </w:p>
    <w:p w14:paraId="09889D59" w14:textId="77777777" w:rsidR="008119D1" w:rsidRPr="00BB3C09" w:rsidRDefault="008119D1" w:rsidP="008119D1">
      <w:pPr>
        <w:pStyle w:val="ListParagraph"/>
        <w:numPr>
          <w:ilvl w:val="0"/>
          <w:numId w:val="54"/>
        </w:numPr>
        <w:spacing w:after="0" w:line="259" w:lineRule="auto"/>
        <w:ind w:right="0"/>
        <w:rPr>
          <w:b/>
          <w:bCs/>
        </w:rPr>
      </w:pPr>
      <w:r w:rsidRPr="00BB3C09">
        <w:rPr>
          <w:b/>
          <w:bCs/>
        </w:rPr>
        <w:t>Ofsted</w:t>
      </w:r>
    </w:p>
    <w:p w14:paraId="5909094A" w14:textId="77777777" w:rsidR="008119D1" w:rsidRPr="007F7E23" w:rsidRDefault="008119D1" w:rsidP="008119D1">
      <w:pPr>
        <w:pStyle w:val="ListParagraph"/>
        <w:spacing w:after="0"/>
      </w:pPr>
      <w:r w:rsidRPr="007F7E23">
        <w:t xml:space="preserve">WBHL, Ofsted, Piccadilly Gate, Store Street, Manchester, M1 2WD </w:t>
      </w:r>
    </w:p>
    <w:p w14:paraId="4AB6514C" w14:textId="77777777" w:rsidR="008119D1" w:rsidRPr="007F7E23" w:rsidRDefault="008119D1" w:rsidP="008119D1">
      <w:pPr>
        <w:pStyle w:val="ListParagraph"/>
        <w:spacing w:after="0"/>
      </w:pPr>
      <w:r w:rsidRPr="007F7E23">
        <w:t xml:space="preserve">Tel: 0300 123 3155 </w:t>
      </w:r>
    </w:p>
    <w:p w14:paraId="4F599C49" w14:textId="77777777" w:rsidR="008119D1" w:rsidRPr="007F7E23" w:rsidRDefault="008119D1" w:rsidP="008119D1">
      <w:pPr>
        <w:pStyle w:val="ListParagraph"/>
        <w:spacing w:after="0"/>
      </w:pPr>
      <w:r w:rsidRPr="007F7E23">
        <w:t xml:space="preserve">Email: </w:t>
      </w:r>
      <w:hyperlink r:id="rId18" w:history="1">
        <w:r w:rsidRPr="007F7E23">
          <w:rPr>
            <w:rStyle w:val="Hyperlink"/>
          </w:rPr>
          <w:t>whistleblowing@ofsted.gov.uk</w:t>
        </w:r>
      </w:hyperlink>
    </w:p>
    <w:p w14:paraId="3BCD87E4" w14:textId="77777777" w:rsidR="008119D1" w:rsidRPr="007F7E23" w:rsidRDefault="008119D1" w:rsidP="008119D1">
      <w:pPr>
        <w:pStyle w:val="ListParagraph"/>
        <w:spacing w:after="0"/>
      </w:pPr>
    </w:p>
    <w:p w14:paraId="56E31AD5" w14:textId="77777777" w:rsidR="008119D1" w:rsidRPr="00BB3C09" w:rsidRDefault="008119D1" w:rsidP="008119D1">
      <w:pPr>
        <w:pStyle w:val="ListParagraph"/>
        <w:numPr>
          <w:ilvl w:val="0"/>
          <w:numId w:val="54"/>
        </w:numPr>
        <w:spacing w:after="0" w:line="259" w:lineRule="auto"/>
        <w:ind w:right="0"/>
        <w:rPr>
          <w:b/>
          <w:bCs/>
        </w:rPr>
      </w:pPr>
      <w:r w:rsidRPr="00BB3C09">
        <w:rPr>
          <w:b/>
          <w:bCs/>
        </w:rPr>
        <w:t>Office of Qualifications and Examinations Regulation</w:t>
      </w:r>
    </w:p>
    <w:p w14:paraId="61893186" w14:textId="77777777" w:rsidR="008119D1" w:rsidRPr="007F7E23" w:rsidRDefault="008119D1" w:rsidP="008119D1">
      <w:pPr>
        <w:pStyle w:val="ListParagraph"/>
        <w:spacing w:after="0"/>
      </w:pPr>
      <w:r w:rsidRPr="007F7E23">
        <w:t xml:space="preserve">Complaints Investigation Manager, </w:t>
      </w:r>
      <w:proofErr w:type="spellStart"/>
      <w:r w:rsidRPr="007F7E23">
        <w:t>Ofqual</w:t>
      </w:r>
      <w:proofErr w:type="spellEnd"/>
      <w:r w:rsidRPr="007F7E23">
        <w:t xml:space="preserve">, </w:t>
      </w:r>
      <w:proofErr w:type="spellStart"/>
      <w:r w:rsidRPr="007F7E23">
        <w:t>Earlsdon</w:t>
      </w:r>
      <w:proofErr w:type="spellEnd"/>
      <w:r w:rsidRPr="007F7E23">
        <w:t xml:space="preserve"> Park, 53-55 Butts Road, Coventry, CV1 3BH. </w:t>
      </w:r>
    </w:p>
    <w:p w14:paraId="673DBAD8" w14:textId="77777777" w:rsidR="008119D1" w:rsidRPr="007F7E23" w:rsidRDefault="008119D1" w:rsidP="008119D1">
      <w:pPr>
        <w:pStyle w:val="ListParagraph"/>
        <w:spacing w:after="0"/>
      </w:pPr>
      <w:r w:rsidRPr="007F7E23">
        <w:t>Tel: 0300 303 3344</w:t>
      </w:r>
    </w:p>
    <w:p w14:paraId="4635D027" w14:textId="77777777" w:rsidR="008119D1" w:rsidRPr="007F7E23" w:rsidRDefault="008119D1" w:rsidP="008119D1">
      <w:pPr>
        <w:pStyle w:val="ListParagraph"/>
        <w:spacing w:after="0"/>
      </w:pPr>
      <w:r w:rsidRPr="007F7E23">
        <w:t xml:space="preserve">Email: </w:t>
      </w:r>
      <w:hyperlink r:id="rId19" w:history="1">
        <w:r w:rsidRPr="007F7E23">
          <w:rPr>
            <w:rStyle w:val="Hyperlink"/>
          </w:rPr>
          <w:t>whistleblowing@ofqual.gov.uk</w:t>
        </w:r>
      </w:hyperlink>
      <w:r w:rsidRPr="007F7E23">
        <w:t xml:space="preserve"> </w:t>
      </w:r>
    </w:p>
    <w:p w14:paraId="197F4049" w14:textId="77777777" w:rsidR="008119D1" w:rsidRPr="007F7E23" w:rsidRDefault="008119D1" w:rsidP="008119D1">
      <w:pPr>
        <w:spacing w:after="0"/>
        <w:ind w:firstLine="720"/>
      </w:pPr>
      <w:r w:rsidRPr="007F7E23">
        <w:t xml:space="preserve">Online reform form: </w:t>
      </w:r>
      <w:hyperlink r:id="rId20" w:history="1">
        <w:r w:rsidRPr="007F7E23">
          <w:rPr>
            <w:rStyle w:val="Hyperlink"/>
          </w:rPr>
          <w:t>www.ofqual.gov.uk/complaints-and-appeals/whistleblowing/</w:t>
        </w:r>
      </w:hyperlink>
    </w:p>
    <w:p w14:paraId="41D1FB60" w14:textId="77777777" w:rsidR="008119D1" w:rsidRPr="007F7E23" w:rsidRDefault="008119D1" w:rsidP="008119D1">
      <w:pPr>
        <w:spacing w:after="0"/>
        <w:ind w:firstLine="720"/>
      </w:pPr>
    </w:p>
    <w:p w14:paraId="2FA556F6" w14:textId="77777777" w:rsidR="008119D1" w:rsidRPr="002E29D3" w:rsidRDefault="008119D1" w:rsidP="008119D1">
      <w:pPr>
        <w:pStyle w:val="ListParagraph"/>
        <w:numPr>
          <w:ilvl w:val="0"/>
          <w:numId w:val="54"/>
        </w:numPr>
        <w:spacing w:after="0" w:line="259" w:lineRule="auto"/>
        <w:ind w:right="0"/>
        <w:rPr>
          <w:b/>
          <w:bCs/>
        </w:rPr>
      </w:pPr>
      <w:r w:rsidRPr="002E29D3">
        <w:rPr>
          <w:b/>
          <w:bCs/>
        </w:rPr>
        <w:t>National Society for the Prevention of Cruelty to Children (NSPCC)</w:t>
      </w:r>
    </w:p>
    <w:p w14:paraId="7505E0F9" w14:textId="77777777" w:rsidR="008119D1" w:rsidRDefault="008119D1" w:rsidP="008119D1">
      <w:pPr>
        <w:spacing w:after="0"/>
        <w:ind w:left="720"/>
      </w:pPr>
      <w:r w:rsidRPr="007F7E23">
        <w:t>The NSPCC Whistleblowing Advice Line is for anyone with child protection concerns in the workplace. The helpline provides support and advice to those who feel unable to get a child protection issue addressed by their employer. It can be contacted anonymously on 0800 028 0285.</w:t>
      </w:r>
      <w:r>
        <w:t xml:space="preserve"> </w:t>
      </w:r>
    </w:p>
    <w:p w14:paraId="7D94A6D7" w14:textId="77777777" w:rsidR="008119D1" w:rsidRPr="008F14F6" w:rsidRDefault="00596F4F" w:rsidP="008119D1">
      <w:pPr>
        <w:ind w:firstLine="720"/>
        <w:rPr>
          <w:szCs w:val="24"/>
        </w:rPr>
      </w:pPr>
      <w:hyperlink r:id="rId21" w:history="1">
        <w:r w:rsidR="008119D1" w:rsidRPr="006362C5">
          <w:rPr>
            <w:rStyle w:val="Hyperlink"/>
            <w:szCs w:val="24"/>
          </w:rPr>
          <w:t>NSPCC’s whistleblowing helpline</w:t>
        </w:r>
      </w:hyperlink>
    </w:p>
    <w:p w14:paraId="4AD18602" w14:textId="77777777" w:rsidR="008119D1" w:rsidRPr="00F26DD5" w:rsidRDefault="008119D1" w:rsidP="008119D1">
      <w:pPr>
        <w:pStyle w:val="ListParagraph"/>
        <w:numPr>
          <w:ilvl w:val="0"/>
          <w:numId w:val="54"/>
        </w:numPr>
        <w:spacing w:after="0" w:line="259" w:lineRule="auto"/>
        <w:ind w:right="0"/>
        <w:rPr>
          <w:b/>
          <w:bCs/>
        </w:rPr>
      </w:pPr>
      <w:r w:rsidRPr="00F26DD5">
        <w:rPr>
          <w:b/>
          <w:bCs/>
        </w:rPr>
        <w:t>Health and Safety Executive</w:t>
      </w:r>
    </w:p>
    <w:p w14:paraId="630ED6F6" w14:textId="77777777" w:rsidR="008119D1" w:rsidRPr="007F7E23" w:rsidRDefault="008119D1" w:rsidP="008119D1">
      <w:pPr>
        <w:spacing w:after="0"/>
        <w:ind w:left="720"/>
      </w:pPr>
      <w:r w:rsidRPr="007F7E23">
        <w:t>Tel: 0300 790 6787</w:t>
      </w:r>
    </w:p>
    <w:p w14:paraId="4B598C35" w14:textId="77777777" w:rsidR="008119D1" w:rsidRPr="007F7E23" w:rsidRDefault="00596F4F" w:rsidP="008119D1">
      <w:pPr>
        <w:spacing w:after="0"/>
        <w:ind w:left="720"/>
      </w:pPr>
      <w:hyperlink r:id="rId22" w:history="1">
        <w:r w:rsidR="008119D1" w:rsidRPr="007F7E23">
          <w:rPr>
            <w:rStyle w:val="Hyperlink"/>
          </w:rPr>
          <w:t>www.hse.gov.uk</w:t>
        </w:r>
      </w:hyperlink>
    </w:p>
    <w:p w14:paraId="4564BC39" w14:textId="77777777" w:rsidR="008119D1" w:rsidRPr="007F7E23" w:rsidRDefault="008119D1" w:rsidP="008119D1">
      <w:pPr>
        <w:spacing w:after="0"/>
        <w:ind w:left="720"/>
      </w:pPr>
    </w:p>
    <w:p w14:paraId="4495B0EC" w14:textId="77777777" w:rsidR="008119D1" w:rsidRPr="00F26DD5" w:rsidRDefault="008119D1" w:rsidP="008119D1">
      <w:pPr>
        <w:pStyle w:val="ListParagraph"/>
        <w:numPr>
          <w:ilvl w:val="0"/>
          <w:numId w:val="54"/>
        </w:numPr>
        <w:spacing w:after="0" w:line="259" w:lineRule="auto"/>
        <w:ind w:right="0"/>
        <w:rPr>
          <w:b/>
          <w:bCs/>
        </w:rPr>
      </w:pPr>
      <w:r w:rsidRPr="00F26DD5">
        <w:rPr>
          <w:b/>
          <w:bCs/>
        </w:rPr>
        <w:t>The Local Government Ombudsman</w:t>
      </w:r>
    </w:p>
    <w:p w14:paraId="3DB11BE3" w14:textId="77777777" w:rsidR="008119D1" w:rsidRPr="007F7E23" w:rsidRDefault="008119D1" w:rsidP="008119D1">
      <w:pPr>
        <w:spacing w:after="0"/>
        <w:ind w:left="720"/>
      </w:pPr>
      <w:r w:rsidRPr="007F7E23">
        <w:t>Address: PO Box 4771, Coventry. CV4 0EH</w:t>
      </w:r>
    </w:p>
    <w:p w14:paraId="4E879840" w14:textId="77777777" w:rsidR="008119D1" w:rsidRPr="007F7E23" w:rsidRDefault="00596F4F" w:rsidP="008119D1">
      <w:pPr>
        <w:spacing w:after="0"/>
        <w:ind w:left="720"/>
      </w:pPr>
      <w:hyperlink r:id="rId23" w:history="1">
        <w:r w:rsidR="008119D1" w:rsidRPr="007F7E23">
          <w:rPr>
            <w:rStyle w:val="Hyperlink"/>
          </w:rPr>
          <w:t>www.lgo.org.uk</w:t>
        </w:r>
      </w:hyperlink>
      <w:r w:rsidR="008119D1" w:rsidRPr="007F7E23">
        <w:t xml:space="preserve"> </w:t>
      </w:r>
    </w:p>
    <w:p w14:paraId="42E89F59" w14:textId="77777777" w:rsidR="008119D1" w:rsidRPr="007F7E23" w:rsidRDefault="008119D1" w:rsidP="008119D1">
      <w:pPr>
        <w:spacing w:after="0"/>
        <w:ind w:left="720"/>
      </w:pPr>
      <w:r w:rsidRPr="007F7E23">
        <w:t>Tel: 0300 061 0614</w:t>
      </w:r>
    </w:p>
    <w:p w14:paraId="7135F9D6" w14:textId="77777777" w:rsidR="008119D1" w:rsidRPr="007F7E23" w:rsidRDefault="008119D1" w:rsidP="008119D1">
      <w:pPr>
        <w:spacing w:after="0"/>
        <w:ind w:left="720"/>
      </w:pPr>
    </w:p>
    <w:p w14:paraId="3EBE8526" w14:textId="77777777" w:rsidR="008119D1" w:rsidRPr="008C58DD" w:rsidRDefault="008119D1" w:rsidP="008119D1">
      <w:pPr>
        <w:pStyle w:val="ListParagraph"/>
        <w:numPr>
          <w:ilvl w:val="0"/>
          <w:numId w:val="54"/>
        </w:numPr>
        <w:spacing w:after="0" w:line="259" w:lineRule="auto"/>
        <w:ind w:right="0"/>
        <w:rPr>
          <w:b/>
          <w:bCs/>
        </w:rPr>
      </w:pPr>
      <w:r w:rsidRPr="008C58DD">
        <w:rPr>
          <w:b/>
          <w:bCs/>
        </w:rPr>
        <w:t>Data Protection and Freedom of Information</w:t>
      </w:r>
    </w:p>
    <w:p w14:paraId="2E06C6C4" w14:textId="77777777" w:rsidR="008119D1" w:rsidRPr="007F7E23" w:rsidRDefault="008119D1" w:rsidP="008119D1">
      <w:pPr>
        <w:pStyle w:val="ListParagraph"/>
        <w:spacing w:after="0"/>
      </w:pPr>
      <w:r w:rsidRPr="007F7E23">
        <w:t>The Office of the Information Commissioner, Wycliffe House, Water Lane, Wilmslow, SK9 5AF</w:t>
      </w:r>
    </w:p>
    <w:p w14:paraId="55041D60" w14:textId="77777777" w:rsidR="008119D1" w:rsidRPr="007F7E23" w:rsidRDefault="008119D1" w:rsidP="008119D1">
      <w:pPr>
        <w:spacing w:after="0"/>
        <w:ind w:left="720"/>
      </w:pPr>
      <w:r w:rsidRPr="007F7E23">
        <w:t>Tel: 0303 123 1113</w:t>
      </w:r>
    </w:p>
    <w:p w14:paraId="19E7D35B" w14:textId="77777777" w:rsidR="008119D1" w:rsidRPr="007F7E23" w:rsidRDefault="008119D1" w:rsidP="008119D1">
      <w:pPr>
        <w:spacing w:after="0"/>
      </w:pPr>
    </w:p>
    <w:p w14:paraId="6DA3F79D" w14:textId="77777777" w:rsidR="008119D1" w:rsidRPr="008C58DD" w:rsidRDefault="008119D1" w:rsidP="008119D1">
      <w:pPr>
        <w:pStyle w:val="ListParagraph"/>
        <w:numPr>
          <w:ilvl w:val="0"/>
          <w:numId w:val="54"/>
        </w:numPr>
        <w:spacing w:after="0" w:line="259" w:lineRule="auto"/>
        <w:ind w:right="0"/>
        <w:rPr>
          <w:b/>
          <w:bCs/>
        </w:rPr>
      </w:pPr>
      <w:r w:rsidRPr="008C58DD">
        <w:rPr>
          <w:b/>
          <w:bCs/>
        </w:rPr>
        <w:t xml:space="preserve">Secretary of State for Education </w:t>
      </w:r>
    </w:p>
    <w:p w14:paraId="465F2CA8" w14:textId="77777777" w:rsidR="008119D1" w:rsidRPr="002F5069" w:rsidRDefault="008119D1" w:rsidP="008119D1">
      <w:pPr>
        <w:spacing w:after="0"/>
        <w:ind w:left="720"/>
      </w:pPr>
      <w:r w:rsidRPr="002F5069">
        <w:t>Ministerial and Public Communications Division, Department for Education, Piccadilly Gate, Store Street, Manchester, M1 2WD</w:t>
      </w:r>
    </w:p>
    <w:p w14:paraId="4C411527" w14:textId="77777777" w:rsidR="008119D1" w:rsidRPr="002F5069" w:rsidRDefault="008119D1" w:rsidP="008119D1">
      <w:pPr>
        <w:spacing w:after="0"/>
        <w:ind w:left="720"/>
      </w:pPr>
      <w:r w:rsidRPr="002F5069">
        <w:t>Tel: 0370 000 2288</w:t>
      </w:r>
    </w:p>
    <w:p w14:paraId="77D55720" w14:textId="77777777" w:rsidR="008119D1" w:rsidRDefault="008119D1" w:rsidP="008119D1">
      <w:pPr>
        <w:spacing w:after="0"/>
        <w:ind w:left="720"/>
      </w:pPr>
      <w:r w:rsidRPr="002F5069">
        <w:t>Website: </w:t>
      </w:r>
      <w:hyperlink r:id="rId24" w:history="1">
        <w:r w:rsidRPr="002F5069">
          <w:rPr>
            <w:rStyle w:val="Hyperlink"/>
          </w:rPr>
          <w:t>www.gov.uk/contact-dfe</w:t>
        </w:r>
      </w:hyperlink>
    </w:p>
    <w:p w14:paraId="4E7C5E49" w14:textId="77777777" w:rsidR="008119D1" w:rsidRDefault="008119D1" w:rsidP="008119D1">
      <w:pPr>
        <w:spacing w:after="0"/>
      </w:pPr>
    </w:p>
    <w:p w14:paraId="1439F382" w14:textId="77777777" w:rsidR="008119D1" w:rsidRPr="002F5069" w:rsidRDefault="008119D1" w:rsidP="008119D1">
      <w:pPr>
        <w:spacing w:after="0"/>
      </w:pPr>
    </w:p>
    <w:p w14:paraId="0E3F85AA" w14:textId="77777777" w:rsidR="008119D1" w:rsidRPr="001E28F7" w:rsidRDefault="008119D1" w:rsidP="008119D1">
      <w:pPr>
        <w:pStyle w:val="ListParagraph"/>
        <w:numPr>
          <w:ilvl w:val="0"/>
          <w:numId w:val="54"/>
        </w:numPr>
        <w:spacing w:after="160" w:line="259" w:lineRule="auto"/>
        <w:ind w:right="0"/>
        <w:rPr>
          <w:b/>
          <w:bCs/>
        </w:rPr>
      </w:pPr>
      <w:r w:rsidRPr="001E28F7">
        <w:rPr>
          <w:b/>
          <w:bCs/>
        </w:rPr>
        <w:t>Equality and Human Rights Commission</w:t>
      </w:r>
    </w:p>
    <w:p w14:paraId="35F79084" w14:textId="77777777" w:rsidR="008119D1" w:rsidRPr="001E28F7" w:rsidRDefault="008119D1" w:rsidP="008119D1">
      <w:pPr>
        <w:pStyle w:val="ListParagraph"/>
      </w:pPr>
      <w:r w:rsidRPr="001E28F7">
        <w:t>Tel: 0161 829 8100</w:t>
      </w:r>
    </w:p>
    <w:p w14:paraId="756FF5E9" w14:textId="77777777" w:rsidR="008119D1" w:rsidRPr="001E28F7" w:rsidRDefault="008119D1" w:rsidP="008119D1">
      <w:pPr>
        <w:pStyle w:val="ListParagraph"/>
      </w:pPr>
      <w:r w:rsidRPr="001E28F7">
        <w:t xml:space="preserve">Email: </w:t>
      </w:r>
      <w:hyperlink r:id="rId25" w:history="1">
        <w:r w:rsidRPr="001E28F7">
          <w:rPr>
            <w:rStyle w:val="Hyperlink"/>
          </w:rPr>
          <w:t>whistleblowing@equalityhumanrights.com</w:t>
        </w:r>
      </w:hyperlink>
      <w:r>
        <w:t xml:space="preserve"> </w:t>
      </w:r>
    </w:p>
    <w:p w14:paraId="6339E34E" w14:textId="77777777" w:rsidR="008119D1" w:rsidRPr="006D236B" w:rsidRDefault="008119D1" w:rsidP="008119D1">
      <w:pPr>
        <w:pStyle w:val="ListParagraph"/>
      </w:pPr>
      <w:r w:rsidRPr="001E28F7">
        <w:t xml:space="preserve">Website: </w:t>
      </w:r>
      <w:hyperlink r:id="rId26" w:history="1">
        <w:r w:rsidRPr="00C73606">
          <w:rPr>
            <w:rStyle w:val="Hyperlink"/>
          </w:rPr>
          <w:t>www.equalityhumanrights.com/whistleblowing</w:t>
        </w:r>
      </w:hyperlink>
      <w:r>
        <w:t xml:space="preserve"> </w:t>
      </w:r>
    </w:p>
    <w:p w14:paraId="720ECDC4" w14:textId="77777777" w:rsidR="00F956AD" w:rsidRDefault="00F956AD">
      <w:pPr>
        <w:spacing w:after="206"/>
        <w:ind w:right="737"/>
      </w:pPr>
    </w:p>
    <w:p w14:paraId="7E5B816D" w14:textId="387FDDC9" w:rsidR="00F956AD" w:rsidRDefault="00F956AD">
      <w:pPr>
        <w:spacing w:after="206"/>
        <w:ind w:right="737"/>
      </w:pPr>
    </w:p>
    <w:p w14:paraId="1C6C2F0E" w14:textId="3A1A8A1F" w:rsidR="00F956AD" w:rsidRDefault="00F956AD">
      <w:pPr>
        <w:spacing w:after="206"/>
        <w:ind w:right="737"/>
      </w:pPr>
    </w:p>
    <w:p w14:paraId="27318EF8" w14:textId="5A284C9A" w:rsidR="00F956AD" w:rsidRDefault="00F956AD">
      <w:pPr>
        <w:spacing w:after="206"/>
        <w:ind w:right="737"/>
      </w:pPr>
    </w:p>
    <w:p w14:paraId="570F8909" w14:textId="407B06D7" w:rsidR="00F956AD" w:rsidRDefault="00F956AD">
      <w:pPr>
        <w:spacing w:after="206"/>
        <w:ind w:right="737"/>
      </w:pPr>
    </w:p>
    <w:p w14:paraId="4AC23109" w14:textId="53DDA208" w:rsidR="00F956AD" w:rsidRDefault="00F956AD">
      <w:pPr>
        <w:spacing w:after="206"/>
        <w:ind w:right="737"/>
      </w:pPr>
    </w:p>
    <w:p w14:paraId="789DE89E" w14:textId="17313BB1" w:rsidR="00F956AD" w:rsidRDefault="00F956AD">
      <w:pPr>
        <w:spacing w:after="206"/>
        <w:ind w:right="737"/>
      </w:pPr>
    </w:p>
    <w:p w14:paraId="56CBAFBE" w14:textId="035D6888" w:rsidR="00256F87" w:rsidRDefault="00256F87">
      <w:pPr>
        <w:spacing w:after="206"/>
        <w:ind w:right="737"/>
      </w:pPr>
    </w:p>
    <w:p w14:paraId="317FE5CD" w14:textId="54D66D62" w:rsidR="00256F87" w:rsidRDefault="00256F87">
      <w:pPr>
        <w:spacing w:after="206"/>
        <w:ind w:right="737"/>
      </w:pPr>
    </w:p>
    <w:p w14:paraId="412F2237" w14:textId="77777777" w:rsidR="00256F87" w:rsidRDefault="00256F87">
      <w:pPr>
        <w:spacing w:after="206"/>
        <w:ind w:right="737"/>
      </w:pPr>
    </w:p>
    <w:p w14:paraId="2A064A14" w14:textId="2D0450B8" w:rsidR="00F956AD" w:rsidRDefault="00F956AD">
      <w:pPr>
        <w:spacing w:after="206"/>
        <w:ind w:right="737"/>
      </w:pPr>
    </w:p>
    <w:p w14:paraId="199978A4" w14:textId="5E75EACA" w:rsidR="00F956AD" w:rsidRDefault="00F956AD">
      <w:pPr>
        <w:spacing w:after="206"/>
        <w:ind w:right="737"/>
      </w:pPr>
    </w:p>
    <w:p w14:paraId="23F19487" w14:textId="2E2C7BB1" w:rsidR="00F956AD" w:rsidRDefault="00F956AD" w:rsidP="008119D1">
      <w:pPr>
        <w:spacing w:after="206"/>
        <w:ind w:left="0" w:right="737" w:firstLine="0"/>
      </w:pPr>
    </w:p>
    <w:p w14:paraId="5F7DD954" w14:textId="77777777" w:rsidR="00013B2D" w:rsidRDefault="00FB57CB" w:rsidP="00CE10F5">
      <w:pPr>
        <w:pStyle w:val="Heading2"/>
        <w:ind w:left="0" w:firstLine="0"/>
      </w:pPr>
      <w:r>
        <w:lastRenderedPageBreak/>
        <w:t>Alcohol policy</w:t>
      </w:r>
      <w:r>
        <w:rPr>
          <w:u w:val="none"/>
        </w:rPr>
        <w:t xml:space="preserve">  </w:t>
      </w:r>
    </w:p>
    <w:p w14:paraId="7A0759A8" w14:textId="77777777" w:rsidR="00013B2D" w:rsidRDefault="00FB57CB">
      <w:pPr>
        <w:spacing w:after="0" w:line="259" w:lineRule="auto"/>
        <w:ind w:left="113" w:right="0" w:firstLine="0"/>
      </w:pPr>
      <w:r>
        <w:t xml:space="preserve">  </w:t>
      </w:r>
    </w:p>
    <w:p w14:paraId="070782B0" w14:textId="77777777" w:rsidR="00013B2D" w:rsidRDefault="00FB57CB">
      <w:pPr>
        <w:ind w:right="737"/>
      </w:pPr>
      <w:r>
        <w:t xml:space="preserve">The Pre-School &amp; Nursery recognise the potential dangers of looking after children while under the influence of alcohol.  To ensure the safety of our children we will not hand them over to parents or guardians if we believe that they have been drinking.   </w:t>
      </w:r>
    </w:p>
    <w:p w14:paraId="462D48C5" w14:textId="77777777" w:rsidR="00013B2D" w:rsidRDefault="00FB57CB">
      <w:pPr>
        <w:spacing w:after="0" w:line="259" w:lineRule="auto"/>
        <w:ind w:left="113" w:right="0" w:firstLine="0"/>
      </w:pPr>
      <w:r>
        <w:t xml:space="preserve">  </w:t>
      </w:r>
    </w:p>
    <w:p w14:paraId="524D7532" w14:textId="77777777" w:rsidR="00013B2D" w:rsidRDefault="00FB57CB">
      <w:pPr>
        <w:ind w:right="737"/>
      </w:pPr>
      <w:r>
        <w:t xml:space="preserve">In the event of alcohol being smelt on the breath or behaviour which may suggest alcohol has been consumed by the parent or guardian, the child will not be handed over and the staff member should contact another person indicated on the Registration Form to pick up the child.   </w:t>
      </w:r>
    </w:p>
    <w:p w14:paraId="0095F1E2" w14:textId="77777777" w:rsidR="00925BA5" w:rsidRDefault="00925BA5">
      <w:pPr>
        <w:spacing w:after="160" w:line="259" w:lineRule="auto"/>
        <w:ind w:left="0" w:right="0" w:firstLine="0"/>
        <w:rPr>
          <w:b/>
          <w:sz w:val="28"/>
          <w:u w:val="single" w:color="000000"/>
        </w:rPr>
      </w:pPr>
      <w:r>
        <w:br w:type="page"/>
      </w:r>
    </w:p>
    <w:p w14:paraId="136D221A" w14:textId="77777777" w:rsidR="00013B2D" w:rsidRDefault="00FB57CB">
      <w:pPr>
        <w:pStyle w:val="Heading2"/>
        <w:spacing w:after="236"/>
      </w:pPr>
      <w:r>
        <w:lastRenderedPageBreak/>
        <w:t>Attendance policy</w:t>
      </w:r>
      <w:r>
        <w:rPr>
          <w:u w:val="none"/>
        </w:rPr>
        <w:t xml:space="preserve">  </w:t>
      </w:r>
    </w:p>
    <w:p w14:paraId="5CC1FF5C" w14:textId="77777777" w:rsidR="00013B2D" w:rsidRDefault="00FB57CB">
      <w:pPr>
        <w:spacing w:after="261"/>
        <w:ind w:right="737"/>
      </w:pPr>
      <w:r>
        <w:t xml:space="preserve">A child missing from the setting is not in itself a child protection matter, and there may be an innocent explanation for it. </w:t>
      </w:r>
      <w:r w:rsidR="00506FB2">
        <w:t xml:space="preserve">   Parents are requested in their welcome pack to notify the pre-school whenever their child is going to be absent.   </w:t>
      </w:r>
      <w:r>
        <w:t xml:space="preserve">However, regular unexplained non-attendance can be an early indicator of problems, risk and vulnerability.  </w:t>
      </w:r>
    </w:p>
    <w:p w14:paraId="196E4F71" w14:textId="77777777" w:rsidR="00013B2D" w:rsidRDefault="00FB57CB">
      <w:pPr>
        <w:spacing w:after="274"/>
        <w:ind w:right="737"/>
      </w:pPr>
      <w:r>
        <w:t xml:space="preserve">We will:   </w:t>
      </w:r>
    </w:p>
    <w:p w14:paraId="37EA6A22" w14:textId="77777777" w:rsidR="00145AA1" w:rsidRDefault="00506FB2" w:rsidP="007F236B">
      <w:pPr>
        <w:numPr>
          <w:ilvl w:val="0"/>
          <w:numId w:val="4"/>
        </w:numPr>
        <w:spacing w:after="149"/>
        <w:ind w:right="737" w:hanging="283"/>
      </w:pPr>
      <w:r>
        <w:t>H</w:t>
      </w:r>
      <w:r w:rsidR="00145AA1">
        <w:t xml:space="preserve">old a daily record of the names of the children being cared for on the premises.  </w:t>
      </w:r>
    </w:p>
    <w:p w14:paraId="36F66A27" w14:textId="77777777" w:rsidR="00013B2D" w:rsidRDefault="00145AA1" w:rsidP="007F236B">
      <w:pPr>
        <w:numPr>
          <w:ilvl w:val="0"/>
          <w:numId w:val="4"/>
        </w:numPr>
        <w:spacing w:after="185"/>
        <w:ind w:right="737" w:hanging="283"/>
      </w:pPr>
      <w:r>
        <w:t>C</w:t>
      </w:r>
      <w:r w:rsidR="00506FB2">
        <w:t>onsistently monitor c</w:t>
      </w:r>
      <w:r>
        <w:t>hildren’s attendance</w:t>
      </w:r>
      <w:r w:rsidR="00506FB2">
        <w:t>.</w:t>
      </w:r>
    </w:p>
    <w:p w14:paraId="26531ECE" w14:textId="77777777" w:rsidR="00506FB2" w:rsidRDefault="00506FB2" w:rsidP="007F236B">
      <w:pPr>
        <w:numPr>
          <w:ilvl w:val="0"/>
          <w:numId w:val="4"/>
        </w:numPr>
        <w:spacing w:after="185"/>
        <w:ind w:right="737" w:hanging="283"/>
      </w:pPr>
      <w:r>
        <w:t>Contact parents on the first day of any unexplained absence.</w:t>
      </w:r>
    </w:p>
    <w:p w14:paraId="5DD186FF" w14:textId="77777777" w:rsidR="00013B2D" w:rsidRDefault="00FB57CB" w:rsidP="007F236B">
      <w:pPr>
        <w:numPr>
          <w:ilvl w:val="0"/>
          <w:numId w:val="4"/>
        </w:numPr>
        <w:spacing w:after="128" w:line="259" w:lineRule="auto"/>
        <w:ind w:left="397" w:right="737" w:hanging="284"/>
      </w:pPr>
      <w:r>
        <w:t>Be alert to patterns of absence that may indic</w:t>
      </w:r>
      <w:r w:rsidR="00145AA1">
        <w:t>ate wider safeguarding concerns.</w:t>
      </w:r>
      <w:r>
        <w:t xml:space="preserve"> </w:t>
      </w:r>
    </w:p>
    <w:p w14:paraId="4A34CD63" w14:textId="77777777" w:rsidR="00013B2D" w:rsidRDefault="00FB57CB" w:rsidP="007F236B">
      <w:pPr>
        <w:numPr>
          <w:ilvl w:val="0"/>
          <w:numId w:val="4"/>
        </w:numPr>
        <w:spacing w:after="128" w:line="259" w:lineRule="auto"/>
        <w:ind w:left="397" w:right="737" w:hanging="284"/>
      </w:pPr>
      <w:r>
        <w:t>Work with parents to promote good attendance, especially of children for whom we receive the early years pupil premium</w:t>
      </w:r>
      <w:r w:rsidR="00145AA1">
        <w:t>.</w:t>
      </w:r>
    </w:p>
    <w:p w14:paraId="66B82641" w14:textId="77777777" w:rsidR="00647BE1" w:rsidRDefault="00506FB2" w:rsidP="007F236B">
      <w:pPr>
        <w:numPr>
          <w:ilvl w:val="0"/>
          <w:numId w:val="4"/>
        </w:numPr>
        <w:spacing w:after="128"/>
        <w:ind w:right="737" w:hanging="283"/>
      </w:pPr>
      <w:r>
        <w:t>Be, and</w:t>
      </w:r>
      <w:r w:rsidR="00647BE1">
        <w:t xml:space="preserve"> are</w:t>
      </w:r>
      <w:r>
        <w:t>,</w:t>
      </w:r>
      <w:r w:rsidR="00647BE1">
        <w:t xml:space="preserv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LSCB procedures are followed.   If the child has current involvement with social care the social worker is notified on the day of the unexplained absence.</w:t>
      </w:r>
    </w:p>
    <w:p w14:paraId="41A07CE8" w14:textId="77777777" w:rsidR="00013B2D" w:rsidRDefault="00FB57CB" w:rsidP="00925BA5">
      <w:pPr>
        <w:spacing w:after="129" w:line="259" w:lineRule="auto"/>
        <w:ind w:left="113" w:right="0" w:firstLine="0"/>
      </w:pPr>
      <w:r>
        <w:t xml:space="preserve">  </w:t>
      </w:r>
    </w:p>
    <w:p w14:paraId="44E49C55" w14:textId="77777777" w:rsidR="00925BA5" w:rsidRDefault="00925BA5">
      <w:pPr>
        <w:spacing w:after="160" w:line="259" w:lineRule="auto"/>
        <w:ind w:left="0" w:right="0" w:firstLine="0"/>
        <w:rPr>
          <w:b/>
          <w:sz w:val="28"/>
          <w:u w:val="single" w:color="000000"/>
        </w:rPr>
      </w:pPr>
      <w:r>
        <w:br w:type="page"/>
      </w:r>
    </w:p>
    <w:p w14:paraId="114E50BC" w14:textId="77777777" w:rsidR="00013B2D" w:rsidRDefault="00FB57CB">
      <w:pPr>
        <w:pStyle w:val="Heading2"/>
        <w:spacing w:after="188"/>
      </w:pPr>
      <w:r>
        <w:lastRenderedPageBreak/>
        <w:t>Child Sexual Exploitation (CSE) policy</w:t>
      </w:r>
      <w:r>
        <w:rPr>
          <w:u w:val="none"/>
        </w:rPr>
        <w:t xml:space="preserve">  </w:t>
      </w:r>
    </w:p>
    <w:p w14:paraId="047BE656" w14:textId="77777777" w:rsidR="00013B2D" w:rsidRDefault="00FB57CB">
      <w:pPr>
        <w:spacing w:after="101"/>
        <w:ind w:right="737"/>
      </w:pPr>
      <w:r>
        <w:t>Child sexual exploitation</w:t>
      </w:r>
      <w:r>
        <w:rPr>
          <w:b/>
        </w:rPr>
        <w:t xml:space="preserve"> </w:t>
      </w:r>
      <w:r>
        <w:t xml:space="preserve">is a form of sexual abuse where children are sexually exploited for money, power or status. It can involve violent, humiliating and degrading sexual assaults. While the age of the children in our care means they are less likely to be victims of sexual exploitation it is something we need to be aware of and if we have any concerns report them as appropriate.   </w:t>
      </w:r>
    </w:p>
    <w:p w14:paraId="204020E6" w14:textId="77777777" w:rsidR="00013B2D" w:rsidRDefault="00FB57CB">
      <w:pPr>
        <w:spacing w:after="101"/>
        <w:ind w:right="737"/>
      </w:pPr>
      <w:r>
        <w:t xml:space="preserve">In some cases, young people are persuaded or forced into exchanging sexual activity for money, drugs, gifts, affection or status. Consent cannot be given, even where a child may believe they are voluntarily engaging in sexual activity with the person who is exploiting them.   </w:t>
      </w:r>
    </w:p>
    <w:p w14:paraId="573ADF1C" w14:textId="77777777" w:rsidR="00013B2D" w:rsidRDefault="00FB57CB">
      <w:pPr>
        <w:spacing w:after="95"/>
        <w:ind w:right="737"/>
      </w:pPr>
      <w:r>
        <w:t xml:space="preserve">Child sexual exploitation doesn't always involve physical contact and can happen online.   </w:t>
      </w:r>
    </w:p>
    <w:p w14:paraId="088E20EC" w14:textId="77777777" w:rsidR="00013B2D" w:rsidRDefault="00FB57CB">
      <w:pPr>
        <w:ind w:right="737"/>
      </w:pPr>
      <w:r>
        <w:t xml:space="preserve">A significant number of children who are victims of sexual exploitation go missing from home, care and education at some point.  </w:t>
      </w:r>
    </w:p>
    <w:p w14:paraId="4F91B8DA" w14:textId="77777777" w:rsidR="00013B2D" w:rsidRDefault="00FB57CB">
      <w:pPr>
        <w:spacing w:after="0" w:line="259" w:lineRule="auto"/>
        <w:ind w:left="113" w:right="0" w:firstLine="0"/>
      </w:pPr>
      <w:r>
        <w:t xml:space="preserve">  </w:t>
      </w:r>
    </w:p>
    <w:p w14:paraId="246D691A" w14:textId="77777777" w:rsidR="00013B2D" w:rsidRDefault="00FB57CB">
      <w:pPr>
        <w:spacing w:after="40"/>
        <w:ind w:right="737"/>
      </w:pPr>
      <w:r>
        <w:t xml:space="preserve">Some of the following signs may be indicators of sexual exploitation:  </w:t>
      </w:r>
    </w:p>
    <w:p w14:paraId="1465BF1F" w14:textId="77777777" w:rsidR="00013B2D" w:rsidRDefault="00FB57CB">
      <w:pPr>
        <w:spacing w:after="0" w:line="259" w:lineRule="auto"/>
        <w:ind w:left="113" w:right="0" w:firstLine="0"/>
      </w:pPr>
      <w:r>
        <w:t xml:space="preserve">  </w:t>
      </w:r>
    </w:p>
    <w:p w14:paraId="1E61D657" w14:textId="77777777" w:rsidR="00013B2D" w:rsidRDefault="00FB57CB" w:rsidP="007F236B">
      <w:pPr>
        <w:numPr>
          <w:ilvl w:val="0"/>
          <w:numId w:val="5"/>
        </w:numPr>
        <w:ind w:right="737" w:hanging="427"/>
      </w:pPr>
      <w:r>
        <w:t xml:space="preserve">Children who appear with unexplained gifts or new possessions;  </w:t>
      </w:r>
    </w:p>
    <w:p w14:paraId="2A68856C" w14:textId="77777777" w:rsidR="00013B2D" w:rsidRDefault="00FB57CB" w:rsidP="007F236B">
      <w:pPr>
        <w:numPr>
          <w:ilvl w:val="0"/>
          <w:numId w:val="5"/>
        </w:numPr>
        <w:spacing w:after="50"/>
        <w:ind w:right="737" w:hanging="427"/>
      </w:pPr>
      <w:r>
        <w:t xml:space="preserve">Children who associate with other young people involved in exploitation;  </w:t>
      </w:r>
    </w:p>
    <w:p w14:paraId="06D35475" w14:textId="77777777" w:rsidR="00013B2D" w:rsidRDefault="00FB57CB" w:rsidP="007F236B">
      <w:pPr>
        <w:numPr>
          <w:ilvl w:val="0"/>
          <w:numId w:val="5"/>
        </w:numPr>
        <w:ind w:right="737" w:hanging="427"/>
      </w:pPr>
      <w:r>
        <w:t xml:space="preserve">Children who have older ‘boyfriends’ or ‘girlfriends’;  </w:t>
      </w:r>
    </w:p>
    <w:p w14:paraId="745BC645" w14:textId="77777777" w:rsidR="00013B2D" w:rsidRDefault="00FB57CB" w:rsidP="007F236B">
      <w:pPr>
        <w:numPr>
          <w:ilvl w:val="0"/>
          <w:numId w:val="5"/>
        </w:numPr>
        <w:ind w:right="737" w:hanging="427"/>
      </w:pPr>
      <w:r>
        <w:t xml:space="preserve">Children who suffer from sexually transmitted infections or become pregnant;  </w:t>
      </w:r>
    </w:p>
    <w:p w14:paraId="7FD246FD" w14:textId="77777777" w:rsidR="00013B2D" w:rsidRDefault="00FB57CB" w:rsidP="007F236B">
      <w:pPr>
        <w:numPr>
          <w:ilvl w:val="0"/>
          <w:numId w:val="5"/>
        </w:numPr>
        <w:ind w:right="737" w:hanging="427"/>
      </w:pPr>
      <w:r>
        <w:t xml:space="preserve">Children who suffer from changes in emotional well-being;  </w:t>
      </w:r>
    </w:p>
    <w:p w14:paraId="40FA56EA" w14:textId="77777777" w:rsidR="00013B2D" w:rsidRDefault="00FB57CB" w:rsidP="007F236B">
      <w:pPr>
        <w:numPr>
          <w:ilvl w:val="0"/>
          <w:numId w:val="5"/>
        </w:numPr>
        <w:ind w:right="737" w:hanging="427"/>
      </w:pPr>
      <w:r>
        <w:t xml:space="preserve">Children who misuse drugs and alcohol;  </w:t>
      </w:r>
    </w:p>
    <w:p w14:paraId="5EE52459" w14:textId="77777777" w:rsidR="00013B2D" w:rsidRDefault="00FB57CB" w:rsidP="007F236B">
      <w:pPr>
        <w:numPr>
          <w:ilvl w:val="0"/>
          <w:numId w:val="5"/>
        </w:numPr>
        <w:ind w:right="737" w:hanging="427"/>
      </w:pPr>
      <w:r>
        <w:t xml:space="preserve">Children who go missing for periods of time   </w:t>
      </w:r>
    </w:p>
    <w:p w14:paraId="17B06644" w14:textId="77777777" w:rsidR="00013B2D" w:rsidRDefault="00FB57CB" w:rsidP="007F236B">
      <w:pPr>
        <w:numPr>
          <w:ilvl w:val="0"/>
          <w:numId w:val="5"/>
        </w:numPr>
        <w:ind w:right="737" w:hanging="427"/>
      </w:pPr>
      <w:r>
        <w:t xml:space="preserve">Children who regularly miss school or education  </w:t>
      </w:r>
    </w:p>
    <w:p w14:paraId="655002D0" w14:textId="77777777" w:rsidR="00013B2D" w:rsidRDefault="00013B2D">
      <w:pPr>
        <w:spacing w:after="29" w:line="259" w:lineRule="auto"/>
        <w:ind w:left="113" w:right="0" w:firstLine="0"/>
      </w:pPr>
    </w:p>
    <w:p w14:paraId="4988C3AC" w14:textId="77777777" w:rsidR="00013B2D" w:rsidRDefault="00FB57CB">
      <w:pPr>
        <w:spacing w:after="112" w:line="259" w:lineRule="auto"/>
        <w:ind w:left="113" w:right="0" w:firstLine="0"/>
      </w:pPr>
      <w:r>
        <w:rPr>
          <w:b/>
          <w:sz w:val="22"/>
        </w:rPr>
        <w:t xml:space="preserve"> </w:t>
      </w:r>
      <w:r>
        <w:t xml:space="preserve"> </w:t>
      </w:r>
    </w:p>
    <w:p w14:paraId="1EC77CB8" w14:textId="77777777" w:rsidR="00925BA5" w:rsidRDefault="00925BA5">
      <w:pPr>
        <w:spacing w:after="160" w:line="259" w:lineRule="auto"/>
        <w:ind w:left="0" w:right="0" w:firstLine="0"/>
        <w:rPr>
          <w:b/>
          <w:sz w:val="28"/>
          <w:u w:val="single" w:color="000000"/>
        </w:rPr>
      </w:pPr>
      <w:r>
        <w:br w:type="page"/>
      </w:r>
    </w:p>
    <w:p w14:paraId="66087383" w14:textId="77777777" w:rsidR="00013B2D" w:rsidRDefault="00FB57CB" w:rsidP="00925BA5">
      <w:pPr>
        <w:pStyle w:val="Heading2"/>
        <w:spacing w:after="150"/>
        <w:ind w:left="0" w:firstLine="0"/>
      </w:pPr>
      <w:r>
        <w:lastRenderedPageBreak/>
        <w:t>Early Help policy</w:t>
      </w:r>
      <w:r>
        <w:rPr>
          <w:u w:val="none"/>
        </w:rPr>
        <w:t xml:space="preserve">  </w:t>
      </w:r>
    </w:p>
    <w:p w14:paraId="6D444C2B" w14:textId="77777777" w:rsidR="00013B2D" w:rsidRDefault="00FB57CB">
      <w:pPr>
        <w:spacing w:after="29"/>
        <w:ind w:right="737"/>
      </w:pPr>
      <w:r>
        <w:t xml:space="preserve">Sometimes in our work we may identify that children are at risk of harm but that, that risk doesn’t meet the “significant harm” criteria which would trigger a referral to the child protection team.   </w:t>
      </w:r>
    </w:p>
    <w:p w14:paraId="702AF6D1" w14:textId="77777777" w:rsidR="00013B2D" w:rsidRDefault="00FB57CB">
      <w:pPr>
        <w:spacing w:after="2" w:line="259" w:lineRule="auto"/>
        <w:ind w:left="113" w:right="0" w:firstLine="0"/>
      </w:pPr>
      <w:r>
        <w:t xml:space="preserve">  </w:t>
      </w:r>
    </w:p>
    <w:p w14:paraId="3B4BB107" w14:textId="77777777" w:rsidR="00013B2D" w:rsidRDefault="00FB57CB">
      <w:pPr>
        <w:ind w:right="737"/>
      </w:pPr>
      <w:r>
        <w:t xml:space="preserve">In these </w:t>
      </w:r>
      <w:proofErr w:type="gramStart"/>
      <w:r>
        <w:t>situations</w:t>
      </w:r>
      <w:proofErr w:type="gramEnd"/>
      <w:r>
        <w:t xml:space="preserve"> we will:  </w:t>
      </w:r>
    </w:p>
    <w:p w14:paraId="61D3322E" w14:textId="77777777" w:rsidR="00013B2D" w:rsidRDefault="00FB57CB">
      <w:pPr>
        <w:spacing w:after="0" w:line="259" w:lineRule="auto"/>
        <w:ind w:left="113" w:right="0" w:firstLine="0"/>
      </w:pPr>
      <w:r>
        <w:t xml:space="preserve">  </w:t>
      </w:r>
    </w:p>
    <w:p w14:paraId="7E390A57" w14:textId="77777777" w:rsidR="00013B2D" w:rsidRDefault="00FB57CB" w:rsidP="007F236B">
      <w:pPr>
        <w:numPr>
          <w:ilvl w:val="0"/>
          <w:numId w:val="6"/>
        </w:numPr>
        <w:ind w:right="737" w:hanging="283"/>
      </w:pPr>
      <w:r>
        <w:t xml:space="preserve">Undertake an assessment of the need for early help  </w:t>
      </w:r>
    </w:p>
    <w:p w14:paraId="6D4EA091" w14:textId="77777777" w:rsidR="00013B2D" w:rsidRDefault="00FB57CB" w:rsidP="007F236B">
      <w:pPr>
        <w:numPr>
          <w:ilvl w:val="0"/>
          <w:numId w:val="6"/>
        </w:numPr>
        <w:spacing w:after="217"/>
        <w:ind w:right="737" w:hanging="283"/>
      </w:pPr>
      <w:r>
        <w:t xml:space="preserve">Refer the family to the Early Help Single Point of Entry who will then work with the setting and other services to support the child and their family (Multi-Agency Safeguarding Thresholds guidance WHAT TO DO: Early Help for Children and Young People)  </w:t>
      </w:r>
    </w:p>
    <w:p w14:paraId="7C72C957" w14:textId="77777777" w:rsidR="00013B2D" w:rsidRDefault="00FB57CB">
      <w:pPr>
        <w:spacing w:after="0" w:line="259" w:lineRule="auto"/>
        <w:ind w:left="113" w:right="0" w:firstLine="0"/>
      </w:pPr>
      <w:r>
        <w:t xml:space="preserve">   </w:t>
      </w:r>
    </w:p>
    <w:p w14:paraId="5AA319BF" w14:textId="77777777" w:rsidR="00013B2D" w:rsidRDefault="00FB57CB">
      <w:pPr>
        <w:spacing w:after="42"/>
        <w:ind w:right="737"/>
      </w:pPr>
      <w:r>
        <w:t xml:space="preserve">Providing Early Help in this way reduces the likelihood of the child ever becoming at risk of  </w:t>
      </w:r>
    </w:p>
    <w:p w14:paraId="3E1F9A11" w14:textId="77777777" w:rsidR="00013B2D" w:rsidRDefault="00FB57CB">
      <w:pPr>
        <w:ind w:right="737"/>
      </w:pPr>
      <w:r>
        <w:t xml:space="preserve">“significant harm”.   </w:t>
      </w:r>
    </w:p>
    <w:p w14:paraId="5D66444F" w14:textId="77777777" w:rsidR="00925BA5" w:rsidRDefault="00925BA5">
      <w:pPr>
        <w:spacing w:after="160" w:line="259" w:lineRule="auto"/>
        <w:ind w:left="0" w:right="0" w:firstLine="0"/>
        <w:rPr>
          <w:b/>
          <w:sz w:val="28"/>
          <w:u w:val="single" w:color="000000"/>
        </w:rPr>
      </w:pPr>
      <w:r>
        <w:br w:type="page"/>
      </w:r>
    </w:p>
    <w:p w14:paraId="37576523" w14:textId="77777777" w:rsidR="00013B2D" w:rsidRDefault="00FB57CB">
      <w:pPr>
        <w:pStyle w:val="Heading2"/>
        <w:spacing w:after="219"/>
      </w:pPr>
      <w:r>
        <w:lastRenderedPageBreak/>
        <w:t>Female Genital Mutilation (FGM) policy</w:t>
      </w:r>
      <w:r>
        <w:rPr>
          <w:u w:val="none"/>
        </w:rPr>
        <w:t xml:space="preserve">  </w:t>
      </w:r>
    </w:p>
    <w:p w14:paraId="2ECFD2C5" w14:textId="77777777" w:rsidR="00013B2D" w:rsidRDefault="00FB57CB">
      <w:pPr>
        <w:spacing w:after="129"/>
        <w:ind w:right="737"/>
      </w:pPr>
      <w:r>
        <w:t xml:space="preserve">There are many different types of abuse but there are some that staff may be initially less aware of. Female Genital Mutilation (FGM) falls into this category. FGM is the term for procedures, which include the removal of part or all of the external female genitalia for cultural or other nontherapeutic reasons. The practice is medically unnecessary, extremely painful and has serious health consequences, both at the time when the mutilation is carried out and in later life. The procedure is typically performed on girls aged between 4 and 13, but in some </w:t>
      </w:r>
      <w:proofErr w:type="gramStart"/>
      <w:r>
        <w:t>cases</w:t>
      </w:r>
      <w:proofErr w:type="gramEnd"/>
      <w:r>
        <w:t xml:space="preserve"> it is performed on new-born infants. FGM has been illegal in this country since 1985. The Female Genital Mutilation Act 2003 made it an offence for UK nationals, permanent or habitual UK residents to carry out FGM abroad, or to aid, abet, counsel or procure the carrying out of FGM abroad, even in countries where the practice is legal.   </w:t>
      </w:r>
    </w:p>
    <w:p w14:paraId="75D5AE59" w14:textId="77777777" w:rsidR="00013B2D" w:rsidRDefault="00FB57CB">
      <w:pPr>
        <w:spacing w:after="16" w:line="245" w:lineRule="auto"/>
        <w:ind w:left="98" w:right="745" w:firstLine="0"/>
        <w:jc w:val="both"/>
      </w:pPr>
      <w:r>
        <w:t xml:space="preserve">Staff need to be alert to the possibility of a girl being at risk of FGM, or already having suffered FGM while not making assumptions that families from practising communities will want their girls and women to undergo FGM.   </w:t>
      </w:r>
    </w:p>
    <w:p w14:paraId="218E83EB" w14:textId="77777777" w:rsidR="00013B2D" w:rsidRDefault="00FB57CB">
      <w:pPr>
        <w:spacing w:after="0" w:line="259" w:lineRule="auto"/>
        <w:ind w:left="113" w:right="0" w:firstLine="0"/>
      </w:pPr>
      <w:r>
        <w:t xml:space="preserve">  </w:t>
      </w:r>
    </w:p>
    <w:p w14:paraId="7367A450" w14:textId="77777777" w:rsidR="00013B2D" w:rsidRDefault="00FB57CB">
      <w:pPr>
        <w:ind w:right="737"/>
      </w:pPr>
      <w:r>
        <w:t xml:space="preserve">There is a range of potential indicators that a child or young person may be at risk. These indicators are not exhaustive and whilst the factors detailed below may be an indication that a child is facing FGM, staff should not assume that it is the case simply on the basis of someone presenting with one or more of these warning signs.   </w:t>
      </w:r>
    </w:p>
    <w:p w14:paraId="6A177803" w14:textId="77777777" w:rsidR="00013B2D" w:rsidRDefault="00FB57CB">
      <w:pPr>
        <w:spacing w:after="0" w:line="259" w:lineRule="auto"/>
        <w:ind w:left="113" w:right="0" w:firstLine="0"/>
      </w:pPr>
      <w:r>
        <w:t xml:space="preserve">  </w:t>
      </w:r>
    </w:p>
    <w:p w14:paraId="2163FB1C" w14:textId="77777777" w:rsidR="00013B2D" w:rsidRDefault="00FB57CB" w:rsidP="007F236B">
      <w:pPr>
        <w:numPr>
          <w:ilvl w:val="0"/>
          <w:numId w:val="7"/>
        </w:numPr>
        <w:ind w:right="737" w:hanging="283"/>
      </w:pPr>
      <w:r>
        <w:t xml:space="preserve">The family belongs to a community in which FGM is practised or have limited level of integration within UK community particularly if they are making preparations for the child to take a holiday, e.g. arranging vaccinations or planning an absence from the setting  </w:t>
      </w:r>
    </w:p>
    <w:p w14:paraId="13A529DB" w14:textId="77777777" w:rsidR="00013B2D" w:rsidRDefault="00FB57CB" w:rsidP="007F236B">
      <w:pPr>
        <w:numPr>
          <w:ilvl w:val="0"/>
          <w:numId w:val="7"/>
        </w:numPr>
        <w:ind w:right="737" w:hanging="283"/>
      </w:pPr>
      <w:r>
        <w:t xml:space="preserve">The family indicate that there are strong levels of influence held by elders and/or elders are involved in bringing up female children  </w:t>
      </w:r>
    </w:p>
    <w:p w14:paraId="42437161" w14:textId="77777777" w:rsidR="00013B2D" w:rsidRDefault="00FB57CB" w:rsidP="007F236B">
      <w:pPr>
        <w:numPr>
          <w:ilvl w:val="0"/>
          <w:numId w:val="7"/>
        </w:numPr>
        <w:spacing w:after="85"/>
        <w:ind w:right="737" w:hanging="283"/>
      </w:pPr>
      <w:r>
        <w:t xml:space="preserve">If a female family elder is present, particularly when she is visiting from a country of origin, and taking a more active / influential role in the family  </w:t>
      </w:r>
    </w:p>
    <w:p w14:paraId="30616045" w14:textId="77777777" w:rsidR="00013B2D" w:rsidRDefault="00FB57CB" w:rsidP="007F236B">
      <w:pPr>
        <w:numPr>
          <w:ilvl w:val="0"/>
          <w:numId w:val="7"/>
        </w:numPr>
        <w:ind w:right="737" w:hanging="283"/>
      </w:pPr>
      <w:r>
        <w:t xml:space="preserve">The child talks about a ‘special procedure/ceremony’ that is going to take place  </w:t>
      </w:r>
    </w:p>
    <w:p w14:paraId="22B6FC3A" w14:textId="77777777" w:rsidR="00013B2D" w:rsidRDefault="00FB57CB" w:rsidP="007F236B">
      <w:pPr>
        <w:numPr>
          <w:ilvl w:val="0"/>
          <w:numId w:val="7"/>
        </w:numPr>
        <w:ind w:right="737" w:hanging="283"/>
      </w:pPr>
      <w:r>
        <w:t xml:space="preserve">An awareness by a midwife or obstetrician that the procedure has already been carried out on a mother, prompting concern for any daughters, girls or young women in the family;  </w:t>
      </w:r>
    </w:p>
    <w:p w14:paraId="60F709A5" w14:textId="77777777" w:rsidR="00013B2D" w:rsidRDefault="00FB57CB" w:rsidP="007F236B">
      <w:pPr>
        <w:numPr>
          <w:ilvl w:val="0"/>
          <w:numId w:val="7"/>
        </w:numPr>
        <w:ind w:right="737" w:hanging="283"/>
      </w:pPr>
      <w:r>
        <w:t xml:space="preserve">Repeated failure to attend or engage with health and welfare services   </w:t>
      </w:r>
    </w:p>
    <w:p w14:paraId="0039F136" w14:textId="77777777" w:rsidR="00013B2D" w:rsidRDefault="00FB57CB">
      <w:pPr>
        <w:spacing w:after="0" w:line="259" w:lineRule="auto"/>
        <w:ind w:left="113" w:right="0" w:firstLine="0"/>
      </w:pPr>
      <w:r>
        <w:t xml:space="preserve">  </w:t>
      </w:r>
    </w:p>
    <w:p w14:paraId="49E7582B" w14:textId="77777777" w:rsidR="00013B2D" w:rsidRDefault="00FB57CB">
      <w:pPr>
        <w:ind w:right="737"/>
      </w:pPr>
      <w:r>
        <w:t xml:space="preserve">Staff should note that girls at risk of FGM may not yet be aware of the practice or that it may be conducted on them, so sensitivity should always be shown when approaching the subject.   </w:t>
      </w:r>
    </w:p>
    <w:p w14:paraId="4B2E4243" w14:textId="77777777" w:rsidR="00013B2D" w:rsidRDefault="00FB57CB">
      <w:pPr>
        <w:spacing w:after="0" w:line="259" w:lineRule="auto"/>
        <w:ind w:left="113" w:right="0" w:firstLine="0"/>
      </w:pPr>
      <w:r>
        <w:t xml:space="preserve">  </w:t>
      </w:r>
    </w:p>
    <w:p w14:paraId="48B0E7FF" w14:textId="77777777" w:rsidR="00013B2D" w:rsidRDefault="00FB57CB">
      <w:pPr>
        <w:ind w:right="737"/>
      </w:pPr>
      <w:r>
        <w:t xml:space="preserve">Indicators that FGM may already have occurred:  </w:t>
      </w:r>
    </w:p>
    <w:p w14:paraId="45C0EB71" w14:textId="77777777" w:rsidR="00013B2D" w:rsidRDefault="00FB57CB" w:rsidP="007F236B">
      <w:pPr>
        <w:numPr>
          <w:ilvl w:val="0"/>
          <w:numId w:val="7"/>
        </w:numPr>
        <w:ind w:right="737" w:hanging="283"/>
      </w:pPr>
      <w:r>
        <w:t xml:space="preserve">Prolonged absence from the setting or other activities with noticeable behaviour change on return, possibly with bladder or menstrual problems;  </w:t>
      </w:r>
    </w:p>
    <w:p w14:paraId="151524AC" w14:textId="77777777" w:rsidR="00013B2D" w:rsidRDefault="00FB57CB" w:rsidP="007F236B">
      <w:pPr>
        <w:numPr>
          <w:ilvl w:val="0"/>
          <w:numId w:val="7"/>
        </w:numPr>
        <w:ind w:right="737" w:hanging="283"/>
      </w:pPr>
      <w:r>
        <w:t xml:space="preserve">Difficulty walking, sitting or standing, and look uncomfortable;  </w:t>
      </w:r>
    </w:p>
    <w:p w14:paraId="672C8D0F" w14:textId="77777777" w:rsidR="00013B2D" w:rsidRDefault="00FB57CB" w:rsidP="007F236B">
      <w:pPr>
        <w:numPr>
          <w:ilvl w:val="0"/>
          <w:numId w:val="7"/>
        </w:numPr>
        <w:ind w:right="737" w:hanging="283"/>
      </w:pPr>
      <w:r>
        <w:t xml:space="preserve">Spend longer than normal in the bathroom or toilet  </w:t>
      </w:r>
    </w:p>
    <w:p w14:paraId="332C6998" w14:textId="77777777" w:rsidR="00013B2D" w:rsidRDefault="00FB57CB" w:rsidP="007F236B">
      <w:pPr>
        <w:numPr>
          <w:ilvl w:val="0"/>
          <w:numId w:val="7"/>
        </w:numPr>
        <w:ind w:right="737" w:hanging="283"/>
      </w:pPr>
      <w:r>
        <w:lastRenderedPageBreak/>
        <w:t xml:space="preserve">May complain about pain between their legs, or talk of something somebody did to them that they are not allowed to talk about.   </w:t>
      </w:r>
    </w:p>
    <w:p w14:paraId="49DBAA56" w14:textId="77777777" w:rsidR="00013B2D" w:rsidRDefault="00FB57CB">
      <w:pPr>
        <w:ind w:right="737"/>
      </w:pPr>
      <w:r>
        <w:t xml:space="preserve">If we think that FGM is planned or has happened then we will make a referral to the local authority children's social care team in the usual way.   </w:t>
      </w:r>
    </w:p>
    <w:p w14:paraId="0B226EFA" w14:textId="77777777" w:rsidR="00925BA5" w:rsidRDefault="00925BA5">
      <w:pPr>
        <w:spacing w:after="160" w:line="259" w:lineRule="auto"/>
        <w:ind w:left="0" w:right="0" w:firstLine="0"/>
        <w:rPr>
          <w:b/>
          <w:sz w:val="28"/>
          <w:u w:val="single" w:color="000000"/>
        </w:rPr>
      </w:pPr>
      <w:r>
        <w:br w:type="page"/>
      </w:r>
    </w:p>
    <w:p w14:paraId="4308161B" w14:textId="77777777" w:rsidR="00013B2D" w:rsidRDefault="004A63C9" w:rsidP="006E4EF5">
      <w:pPr>
        <w:pStyle w:val="Heading2"/>
        <w:ind w:left="113" w:firstLine="0"/>
        <w:rPr>
          <w:u w:val="none"/>
        </w:rPr>
      </w:pPr>
      <w:r>
        <w:lastRenderedPageBreak/>
        <w:t>Online Safety</w:t>
      </w:r>
      <w:r w:rsidR="00FB57CB">
        <w:t xml:space="preserve"> (</w:t>
      </w:r>
      <w:proofErr w:type="spellStart"/>
      <w:r w:rsidR="00FB57CB">
        <w:t>inc.</w:t>
      </w:r>
      <w:proofErr w:type="spellEnd"/>
      <w:r w:rsidR="00FB57CB">
        <w:t xml:space="preserve"> Acceptable use of mobile</w:t>
      </w:r>
      <w:r w:rsidR="00FB57CB">
        <w:rPr>
          <w:u w:val="none"/>
        </w:rPr>
        <w:t xml:space="preserve"> </w:t>
      </w:r>
      <w:r w:rsidR="00FB57CB">
        <w:t>phones</w:t>
      </w:r>
      <w:r w:rsidR="00FB57CB">
        <w:rPr>
          <w:u w:val="none"/>
        </w:rPr>
        <w:t xml:space="preserve"> </w:t>
      </w:r>
      <w:r w:rsidR="00A41F7D">
        <w:t>and smart technology</w:t>
      </w:r>
      <w:r w:rsidR="00FB57CB">
        <w:t>) policy</w:t>
      </w:r>
      <w:r w:rsidR="00FB57CB">
        <w:rPr>
          <w:u w:val="none"/>
        </w:rPr>
        <w:t xml:space="preserve">  </w:t>
      </w:r>
    </w:p>
    <w:p w14:paraId="2844E6DF" w14:textId="77777777" w:rsidR="004A63C9" w:rsidRPr="004A63C9" w:rsidRDefault="004A63C9" w:rsidP="004A63C9">
      <w:pPr>
        <w:autoSpaceDE w:val="0"/>
        <w:autoSpaceDN w:val="0"/>
        <w:adjustRightInd w:val="0"/>
        <w:spacing w:after="0" w:line="240" w:lineRule="auto"/>
        <w:ind w:left="0" w:right="0" w:firstLine="0"/>
        <w:rPr>
          <w:rFonts w:eastAsiaTheme="minorEastAsia"/>
          <w:szCs w:val="24"/>
        </w:rPr>
      </w:pPr>
    </w:p>
    <w:p w14:paraId="7659C36A"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sz w:val="23"/>
          <w:szCs w:val="23"/>
        </w:rPr>
        <w:t xml:space="preserve">It is essential that children are safeguarded from potentially harmful and inappropriate online material. An effective whole school approach to online safety empowers a setting to protect and educate children, parents, and staff in their use of technology and establishes mechanisms to identify, intervene in, and escalate any concerns where appropriate. </w:t>
      </w:r>
    </w:p>
    <w:p w14:paraId="6CAAA182"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sz w:val="23"/>
          <w:szCs w:val="23"/>
        </w:rPr>
        <w:t xml:space="preserve">The breadth of issues classified within online safety is considerable, but can be categorised into four areas of risk: </w:t>
      </w:r>
    </w:p>
    <w:p w14:paraId="6902D68F"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color w:val="0D0D0D"/>
          <w:sz w:val="23"/>
          <w:szCs w:val="23"/>
        </w:rPr>
        <w:t xml:space="preserve">• </w:t>
      </w:r>
      <w:r w:rsidRPr="00A41F7D">
        <w:rPr>
          <w:rFonts w:eastAsiaTheme="minorEastAsia"/>
          <w:b/>
          <w:bCs/>
          <w:sz w:val="23"/>
          <w:szCs w:val="23"/>
        </w:rPr>
        <w:t xml:space="preserve">content: </w:t>
      </w:r>
      <w:r w:rsidRPr="00A41F7D">
        <w:rPr>
          <w:rFonts w:eastAsiaTheme="minorEastAsia"/>
          <w:sz w:val="23"/>
          <w:szCs w:val="23"/>
        </w:rPr>
        <w:t xml:space="preserve">being exposed to illegal, inappropriate or harmful content, for example: pornography, fake news, racism, misogyny, self-harm, suicide, anti-Semitism, radicalisation and extremism. </w:t>
      </w:r>
    </w:p>
    <w:p w14:paraId="2CEE202A"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color w:val="0D0D0D"/>
          <w:sz w:val="23"/>
          <w:szCs w:val="23"/>
        </w:rPr>
        <w:t xml:space="preserve">• </w:t>
      </w:r>
      <w:r w:rsidRPr="00A41F7D">
        <w:rPr>
          <w:rFonts w:eastAsiaTheme="minorEastAsia"/>
          <w:b/>
          <w:bCs/>
          <w:sz w:val="23"/>
          <w:szCs w:val="23"/>
        </w:rPr>
        <w:t xml:space="preserve">contact: </w:t>
      </w:r>
      <w:r w:rsidRPr="00A41F7D">
        <w:rPr>
          <w:rFonts w:eastAsiaTheme="minorEastAsia"/>
          <w:sz w:val="23"/>
          <w:szCs w:val="23"/>
        </w:rP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4654BA88"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color w:val="0D0D0D"/>
          <w:sz w:val="23"/>
          <w:szCs w:val="23"/>
        </w:rPr>
        <w:t xml:space="preserve">• </w:t>
      </w:r>
      <w:r w:rsidRPr="00A41F7D">
        <w:rPr>
          <w:rFonts w:eastAsiaTheme="minorEastAsia"/>
          <w:b/>
          <w:bCs/>
          <w:sz w:val="23"/>
          <w:szCs w:val="23"/>
        </w:rPr>
        <w:t xml:space="preserve">conduct: </w:t>
      </w:r>
      <w:r w:rsidRPr="00A41F7D">
        <w:rPr>
          <w:rFonts w:eastAsiaTheme="minorEastAsia"/>
          <w:sz w:val="23"/>
          <w:szCs w:val="23"/>
        </w:rPr>
        <w:t>personal online behaviour that increases the likelihood of, or causes, harm; for example, making, sending and receiving explicit images (</w:t>
      </w:r>
      <w:proofErr w:type="spellStart"/>
      <w:r w:rsidRPr="00A41F7D">
        <w:rPr>
          <w:rFonts w:eastAsiaTheme="minorEastAsia"/>
          <w:sz w:val="23"/>
          <w:szCs w:val="23"/>
        </w:rPr>
        <w:t>e.g</w:t>
      </w:r>
      <w:proofErr w:type="spellEnd"/>
      <w:r w:rsidRPr="00A41F7D">
        <w:rPr>
          <w:rFonts w:eastAsiaTheme="minorEastAsia"/>
          <w:sz w:val="23"/>
          <w:szCs w:val="23"/>
        </w:rPr>
        <w:t xml:space="preserve"> consensual and non-consensual sharing of nudes and semi-nudes and/or pornography, sharing other explicit images and online bullying; and </w:t>
      </w:r>
    </w:p>
    <w:p w14:paraId="3B84D3FD" w14:textId="77777777" w:rsidR="004A63C9" w:rsidRPr="00A41F7D" w:rsidRDefault="004A63C9" w:rsidP="004A63C9">
      <w:pPr>
        <w:autoSpaceDE w:val="0"/>
        <w:autoSpaceDN w:val="0"/>
        <w:adjustRightInd w:val="0"/>
        <w:spacing w:after="93" w:line="240" w:lineRule="auto"/>
        <w:ind w:left="0" w:right="0" w:firstLine="0"/>
        <w:rPr>
          <w:rFonts w:eastAsiaTheme="minorEastAsia"/>
          <w:sz w:val="23"/>
          <w:szCs w:val="23"/>
        </w:rPr>
      </w:pPr>
      <w:r w:rsidRPr="00A41F7D">
        <w:rPr>
          <w:rFonts w:eastAsiaTheme="minorEastAsia"/>
          <w:color w:val="0D0D0D"/>
          <w:sz w:val="23"/>
          <w:szCs w:val="23"/>
        </w:rPr>
        <w:t xml:space="preserve">• </w:t>
      </w:r>
      <w:r w:rsidRPr="00A41F7D">
        <w:rPr>
          <w:rFonts w:eastAsiaTheme="minorEastAsia"/>
          <w:b/>
          <w:bCs/>
          <w:sz w:val="23"/>
          <w:szCs w:val="23"/>
        </w:rPr>
        <w:t xml:space="preserve">commerce </w:t>
      </w:r>
      <w:r w:rsidRPr="00A41F7D">
        <w:rPr>
          <w:rFonts w:eastAsiaTheme="minorEastAsia"/>
          <w:sz w:val="23"/>
          <w:szCs w:val="23"/>
        </w:rPr>
        <w:t>- risks such as online gambling, inappropriate advertising, phishing and or financial scams. If you feel your pupils, students or staff are at risk, please report it to the Anti-Phishing Working Group (</w:t>
      </w:r>
      <w:r w:rsidRPr="00A41F7D">
        <w:rPr>
          <w:rFonts w:eastAsiaTheme="minorEastAsia"/>
          <w:color w:val="0000FF"/>
          <w:sz w:val="23"/>
          <w:szCs w:val="23"/>
        </w:rPr>
        <w:t>https://apwg.org/</w:t>
      </w:r>
      <w:r w:rsidRPr="00A41F7D">
        <w:rPr>
          <w:rFonts w:eastAsiaTheme="minorEastAsia"/>
          <w:sz w:val="23"/>
          <w:szCs w:val="23"/>
        </w:rPr>
        <w:t xml:space="preserve">). </w:t>
      </w:r>
    </w:p>
    <w:p w14:paraId="71C56FEB" w14:textId="77777777" w:rsidR="004A63C9" w:rsidRPr="00A41F7D" w:rsidRDefault="004A63C9" w:rsidP="004A63C9">
      <w:pPr>
        <w:autoSpaceDE w:val="0"/>
        <w:autoSpaceDN w:val="0"/>
        <w:adjustRightInd w:val="0"/>
        <w:spacing w:after="0" w:line="240" w:lineRule="auto"/>
        <w:ind w:left="0" w:right="0" w:firstLine="0"/>
        <w:rPr>
          <w:rFonts w:eastAsiaTheme="minorEastAsia"/>
          <w:sz w:val="23"/>
          <w:szCs w:val="23"/>
        </w:rPr>
      </w:pPr>
      <w:r w:rsidRPr="00A41F7D">
        <w:rPr>
          <w:rFonts w:eastAsiaTheme="minorEastAsia"/>
          <w:sz w:val="23"/>
          <w:szCs w:val="23"/>
        </w:rPr>
        <w:t xml:space="preserve">Settings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 </w:t>
      </w:r>
    </w:p>
    <w:p w14:paraId="3E637080" w14:textId="77777777" w:rsidR="004A63C9" w:rsidRPr="00A41F7D" w:rsidRDefault="004A63C9" w:rsidP="004A63C9">
      <w:pPr>
        <w:autoSpaceDE w:val="0"/>
        <w:autoSpaceDN w:val="0"/>
        <w:adjustRightInd w:val="0"/>
        <w:spacing w:after="0" w:line="240" w:lineRule="auto"/>
        <w:ind w:left="0" w:right="0" w:firstLine="0"/>
        <w:rPr>
          <w:rFonts w:eastAsiaTheme="minorEastAsia"/>
          <w:color w:val="104F75"/>
          <w:sz w:val="23"/>
          <w:szCs w:val="23"/>
        </w:rPr>
      </w:pPr>
      <w:r w:rsidRPr="00A41F7D">
        <w:rPr>
          <w:rFonts w:eastAsiaTheme="minorEastAsia"/>
          <w:b/>
          <w:bCs/>
          <w:color w:val="104F75"/>
          <w:sz w:val="23"/>
          <w:szCs w:val="23"/>
        </w:rPr>
        <w:t xml:space="preserve"> </w:t>
      </w:r>
    </w:p>
    <w:p w14:paraId="07DFA829" w14:textId="77777777" w:rsidR="004A63C9" w:rsidRPr="00A41F7D" w:rsidRDefault="004A63C9" w:rsidP="004A63C9">
      <w:pPr>
        <w:autoSpaceDE w:val="0"/>
        <w:autoSpaceDN w:val="0"/>
        <w:adjustRightInd w:val="0"/>
        <w:spacing w:after="0" w:line="240" w:lineRule="auto"/>
        <w:ind w:left="0" w:right="0" w:firstLine="0"/>
        <w:rPr>
          <w:rFonts w:eastAsiaTheme="minorEastAsia"/>
          <w:sz w:val="23"/>
          <w:szCs w:val="23"/>
        </w:rPr>
      </w:pPr>
      <w:r w:rsidRPr="00A41F7D">
        <w:rPr>
          <w:rFonts w:eastAsiaTheme="minorEastAsia"/>
          <w:sz w:val="23"/>
          <w:szCs w:val="23"/>
        </w:rPr>
        <w:t xml:space="preserve">Online safety and our approach to it is reflected in the child protection policy. Considering the 4Cs (above) will provide the basis of an effective online policy. Longleaze Pre-school and Nursery has a clear policy on the use of mobile phones and smart technology. Amongst other things this will reflect the fact many children have unlimited and unrestricted access to the internet via mobile phone networks. (This access means some children, whilst at school or college, sexually harass their peers via their mobile and smart technology, share indecent images consensually and non-consensually (often via large chat groups) and view and share pornography and other harmful content). </w:t>
      </w:r>
    </w:p>
    <w:p w14:paraId="2A42CF37" w14:textId="77777777" w:rsidR="004A63C9" w:rsidRPr="00A41F7D" w:rsidRDefault="004A63C9" w:rsidP="004A63C9">
      <w:pPr>
        <w:rPr>
          <w:sz w:val="23"/>
          <w:szCs w:val="23"/>
        </w:rPr>
      </w:pPr>
    </w:p>
    <w:p w14:paraId="60142BCC" w14:textId="77777777" w:rsidR="00013B2D" w:rsidRPr="00A41F7D" w:rsidRDefault="00FB57CB">
      <w:pPr>
        <w:spacing w:after="0" w:line="259" w:lineRule="auto"/>
        <w:ind w:left="113" w:right="0" w:firstLine="0"/>
        <w:rPr>
          <w:sz w:val="23"/>
          <w:szCs w:val="23"/>
        </w:rPr>
      </w:pPr>
      <w:r w:rsidRPr="00A41F7D">
        <w:rPr>
          <w:sz w:val="23"/>
          <w:szCs w:val="23"/>
        </w:rPr>
        <w:t xml:space="preserve">  </w:t>
      </w:r>
    </w:p>
    <w:p w14:paraId="00E12182" w14:textId="77777777" w:rsidR="00013B2D" w:rsidRPr="00A41F7D" w:rsidRDefault="00FB57CB">
      <w:pPr>
        <w:ind w:right="20"/>
        <w:rPr>
          <w:sz w:val="23"/>
          <w:szCs w:val="23"/>
        </w:rPr>
      </w:pPr>
      <w:r w:rsidRPr="00A41F7D">
        <w:rPr>
          <w:sz w:val="23"/>
          <w:szCs w:val="23"/>
        </w:rPr>
        <w:t xml:space="preserve">We take steps to ensure that there are effective procedures in place to protect children, young people and vulnerable adults from the unacceptable use of Information Communication Technology (ICT) equipment or exposure to inappropriate materials in the setting. </w:t>
      </w:r>
      <w:r w:rsidRPr="00A41F7D">
        <w:rPr>
          <w:b/>
          <w:sz w:val="23"/>
          <w:szCs w:val="23"/>
        </w:rPr>
        <w:t xml:space="preserve"> </w:t>
      </w:r>
      <w:r w:rsidRPr="00A41F7D">
        <w:rPr>
          <w:sz w:val="23"/>
          <w:szCs w:val="23"/>
        </w:rPr>
        <w:t xml:space="preserve"> </w:t>
      </w:r>
    </w:p>
    <w:p w14:paraId="57CF1705" w14:textId="77777777" w:rsidR="00013B2D" w:rsidRPr="00A41F7D" w:rsidRDefault="00FB57CB">
      <w:pPr>
        <w:spacing w:after="0" w:line="259" w:lineRule="auto"/>
        <w:ind w:left="113" w:right="0" w:firstLine="0"/>
        <w:rPr>
          <w:sz w:val="23"/>
          <w:szCs w:val="23"/>
        </w:rPr>
      </w:pPr>
      <w:r w:rsidRPr="00A41F7D">
        <w:rPr>
          <w:sz w:val="23"/>
          <w:szCs w:val="23"/>
        </w:rPr>
        <w:t xml:space="preserve">  </w:t>
      </w:r>
    </w:p>
    <w:p w14:paraId="3EB30DC2" w14:textId="77777777" w:rsidR="00013B2D" w:rsidRPr="00A41F7D" w:rsidRDefault="00FB57CB">
      <w:pPr>
        <w:ind w:right="0"/>
        <w:rPr>
          <w:sz w:val="23"/>
          <w:szCs w:val="23"/>
        </w:rPr>
      </w:pPr>
      <w:r w:rsidRPr="00A41F7D">
        <w:rPr>
          <w:sz w:val="23"/>
          <w:szCs w:val="23"/>
        </w:rPr>
        <w:t xml:space="preserve">Our designated person responsible for co-ordinating action taken to protect children is: Emma Flack   </w:t>
      </w:r>
    </w:p>
    <w:p w14:paraId="7623A2D7" w14:textId="77777777" w:rsidR="00013B2D" w:rsidRPr="00A41F7D" w:rsidRDefault="00FB57CB">
      <w:pPr>
        <w:spacing w:after="36" w:line="259" w:lineRule="auto"/>
        <w:ind w:left="113" w:right="0" w:firstLine="0"/>
        <w:rPr>
          <w:sz w:val="23"/>
          <w:szCs w:val="23"/>
        </w:rPr>
      </w:pPr>
      <w:r w:rsidRPr="00A41F7D">
        <w:rPr>
          <w:sz w:val="23"/>
          <w:szCs w:val="23"/>
        </w:rPr>
        <w:t xml:space="preserve">  </w:t>
      </w:r>
    </w:p>
    <w:p w14:paraId="502B0A5D" w14:textId="77777777" w:rsidR="00013B2D" w:rsidRPr="00A41F7D" w:rsidRDefault="00FB57CB">
      <w:pPr>
        <w:pStyle w:val="Heading3"/>
        <w:spacing w:after="11" w:line="251" w:lineRule="auto"/>
        <w:rPr>
          <w:sz w:val="23"/>
          <w:szCs w:val="23"/>
        </w:rPr>
      </w:pPr>
      <w:r w:rsidRPr="00A41F7D">
        <w:rPr>
          <w:sz w:val="23"/>
          <w:szCs w:val="23"/>
          <w:u w:val="none"/>
        </w:rPr>
        <w:t xml:space="preserve">Information Communication Technology (ICT) equipment  </w:t>
      </w:r>
    </w:p>
    <w:p w14:paraId="1E398028" w14:textId="77777777" w:rsidR="00013B2D" w:rsidRPr="00A41F7D" w:rsidRDefault="00FB57CB" w:rsidP="007F236B">
      <w:pPr>
        <w:numPr>
          <w:ilvl w:val="0"/>
          <w:numId w:val="8"/>
        </w:numPr>
        <w:ind w:right="737" w:hanging="283"/>
        <w:rPr>
          <w:sz w:val="23"/>
          <w:szCs w:val="23"/>
        </w:rPr>
      </w:pPr>
      <w:r w:rsidRPr="00A41F7D">
        <w:rPr>
          <w:sz w:val="23"/>
          <w:szCs w:val="23"/>
        </w:rPr>
        <w:t>Only ICT equipment belonging to the setting is used by staff and children.</w:t>
      </w:r>
      <w:r w:rsidRPr="00A41F7D">
        <w:rPr>
          <w:b/>
          <w:sz w:val="23"/>
          <w:szCs w:val="23"/>
        </w:rPr>
        <w:t xml:space="preserve"> </w:t>
      </w:r>
      <w:r w:rsidRPr="00A41F7D">
        <w:rPr>
          <w:sz w:val="23"/>
          <w:szCs w:val="23"/>
        </w:rPr>
        <w:t xml:space="preserve"> </w:t>
      </w:r>
    </w:p>
    <w:p w14:paraId="1EF6475D" w14:textId="77777777" w:rsidR="00013B2D" w:rsidRPr="00A41F7D" w:rsidRDefault="00FB57CB" w:rsidP="007F236B">
      <w:pPr>
        <w:numPr>
          <w:ilvl w:val="0"/>
          <w:numId w:val="8"/>
        </w:numPr>
        <w:ind w:right="737" w:hanging="283"/>
        <w:rPr>
          <w:sz w:val="23"/>
          <w:szCs w:val="23"/>
        </w:rPr>
      </w:pPr>
      <w:r w:rsidRPr="00A41F7D">
        <w:rPr>
          <w:sz w:val="23"/>
          <w:szCs w:val="23"/>
        </w:rPr>
        <w:t xml:space="preserve">The designated person is responsible for ensuring all ICT equipment is safe and fit for purpose. </w:t>
      </w:r>
      <w:r w:rsidRPr="00A41F7D">
        <w:rPr>
          <w:b/>
          <w:sz w:val="23"/>
          <w:szCs w:val="23"/>
        </w:rPr>
        <w:t xml:space="preserve"> </w:t>
      </w:r>
      <w:r w:rsidRPr="00A41F7D">
        <w:rPr>
          <w:sz w:val="23"/>
          <w:szCs w:val="23"/>
        </w:rPr>
        <w:t xml:space="preserve"> </w:t>
      </w:r>
    </w:p>
    <w:p w14:paraId="691C838A" w14:textId="77777777" w:rsidR="00013B2D" w:rsidRPr="00A41F7D" w:rsidRDefault="00FB57CB" w:rsidP="007F236B">
      <w:pPr>
        <w:numPr>
          <w:ilvl w:val="0"/>
          <w:numId w:val="8"/>
        </w:numPr>
        <w:ind w:right="737" w:hanging="283"/>
        <w:rPr>
          <w:sz w:val="23"/>
          <w:szCs w:val="23"/>
        </w:rPr>
      </w:pPr>
      <w:r w:rsidRPr="00A41F7D">
        <w:rPr>
          <w:sz w:val="23"/>
          <w:szCs w:val="23"/>
        </w:rPr>
        <w:t>All computers have virus protection installed, firewalls and internet restrictions where appropriate.</w:t>
      </w:r>
      <w:r w:rsidRPr="00A41F7D">
        <w:rPr>
          <w:b/>
          <w:sz w:val="23"/>
          <w:szCs w:val="23"/>
        </w:rPr>
        <w:t xml:space="preserve"> </w:t>
      </w:r>
      <w:r w:rsidRPr="00A41F7D">
        <w:rPr>
          <w:sz w:val="23"/>
          <w:szCs w:val="23"/>
        </w:rPr>
        <w:t xml:space="preserve"> </w:t>
      </w:r>
    </w:p>
    <w:p w14:paraId="05EF2D49" w14:textId="77777777" w:rsidR="00013B2D" w:rsidRPr="00A41F7D" w:rsidRDefault="00FB57CB" w:rsidP="007F236B">
      <w:pPr>
        <w:numPr>
          <w:ilvl w:val="0"/>
          <w:numId w:val="8"/>
        </w:numPr>
        <w:spacing w:after="180"/>
        <w:ind w:right="737" w:hanging="283"/>
        <w:rPr>
          <w:sz w:val="23"/>
          <w:szCs w:val="23"/>
        </w:rPr>
      </w:pPr>
      <w:r w:rsidRPr="00A41F7D">
        <w:rPr>
          <w:sz w:val="23"/>
          <w:szCs w:val="23"/>
        </w:rPr>
        <w:lastRenderedPageBreak/>
        <w:t>The designated person ensures that safety settings are set to ensure that inappropriate material cannot be accessed.</w:t>
      </w:r>
      <w:r w:rsidRPr="00A41F7D">
        <w:rPr>
          <w:b/>
          <w:sz w:val="23"/>
          <w:szCs w:val="23"/>
        </w:rPr>
        <w:t xml:space="preserve"> </w:t>
      </w:r>
      <w:r w:rsidRPr="00A41F7D">
        <w:rPr>
          <w:sz w:val="23"/>
          <w:szCs w:val="23"/>
        </w:rPr>
        <w:t xml:space="preserve"> </w:t>
      </w:r>
    </w:p>
    <w:p w14:paraId="43A90F6D" w14:textId="77777777" w:rsidR="00013B2D" w:rsidRPr="00A41F7D" w:rsidRDefault="00FB57CB">
      <w:pPr>
        <w:spacing w:after="35" w:line="259" w:lineRule="auto"/>
        <w:ind w:left="113" w:right="0" w:firstLine="0"/>
        <w:rPr>
          <w:sz w:val="23"/>
          <w:szCs w:val="23"/>
        </w:rPr>
      </w:pPr>
      <w:r w:rsidRPr="00A41F7D">
        <w:rPr>
          <w:i/>
          <w:sz w:val="23"/>
          <w:szCs w:val="23"/>
        </w:rPr>
        <w:t xml:space="preserve"> </w:t>
      </w:r>
      <w:r w:rsidRPr="00A41F7D">
        <w:rPr>
          <w:sz w:val="23"/>
          <w:szCs w:val="23"/>
        </w:rPr>
        <w:t xml:space="preserve"> </w:t>
      </w:r>
    </w:p>
    <w:p w14:paraId="47C1B47F" w14:textId="77777777" w:rsidR="00013B2D" w:rsidRPr="00A41F7D" w:rsidRDefault="00FB57CB">
      <w:pPr>
        <w:pStyle w:val="Heading3"/>
        <w:spacing w:after="11" w:line="251" w:lineRule="auto"/>
        <w:rPr>
          <w:sz w:val="23"/>
          <w:szCs w:val="23"/>
        </w:rPr>
      </w:pPr>
      <w:r w:rsidRPr="00A41F7D">
        <w:rPr>
          <w:sz w:val="23"/>
          <w:szCs w:val="23"/>
          <w:u w:val="none"/>
        </w:rPr>
        <w:t xml:space="preserve">Internet access  </w:t>
      </w:r>
    </w:p>
    <w:p w14:paraId="6D363530" w14:textId="77777777" w:rsidR="00013B2D" w:rsidRPr="00A41F7D" w:rsidRDefault="00FB57CB" w:rsidP="007F236B">
      <w:pPr>
        <w:numPr>
          <w:ilvl w:val="0"/>
          <w:numId w:val="9"/>
        </w:numPr>
        <w:ind w:right="454" w:hanging="283"/>
        <w:rPr>
          <w:sz w:val="23"/>
          <w:szCs w:val="23"/>
        </w:rPr>
      </w:pPr>
      <w:r w:rsidRPr="00A41F7D">
        <w:rPr>
          <w:sz w:val="23"/>
          <w:szCs w:val="23"/>
        </w:rPr>
        <w:t>Children do not normally have access to the internet and never have unsupervised access.</w:t>
      </w:r>
      <w:r w:rsidRPr="00A41F7D">
        <w:rPr>
          <w:b/>
          <w:sz w:val="23"/>
          <w:szCs w:val="23"/>
        </w:rPr>
        <w:t xml:space="preserve"> </w:t>
      </w:r>
      <w:r w:rsidRPr="00A41F7D">
        <w:rPr>
          <w:sz w:val="23"/>
          <w:szCs w:val="23"/>
        </w:rPr>
        <w:t xml:space="preserve"> </w:t>
      </w:r>
    </w:p>
    <w:p w14:paraId="53A37676" w14:textId="77777777" w:rsidR="00013B2D" w:rsidRPr="00A41F7D" w:rsidRDefault="00FB57CB" w:rsidP="007F236B">
      <w:pPr>
        <w:numPr>
          <w:ilvl w:val="0"/>
          <w:numId w:val="9"/>
        </w:numPr>
        <w:ind w:right="454" w:hanging="283"/>
        <w:rPr>
          <w:sz w:val="23"/>
          <w:szCs w:val="23"/>
        </w:rPr>
      </w:pPr>
      <w:r w:rsidRPr="00A41F7D">
        <w:rPr>
          <w:sz w:val="23"/>
          <w:szCs w:val="23"/>
        </w:rPr>
        <w:t>If staff access the internet with children for the purposes of promoting their learning, written permission is gained from parents who are shown this policy.</w:t>
      </w:r>
      <w:r w:rsidRPr="00A41F7D">
        <w:rPr>
          <w:b/>
          <w:sz w:val="23"/>
          <w:szCs w:val="23"/>
        </w:rPr>
        <w:t xml:space="preserve"> </w:t>
      </w:r>
      <w:r w:rsidRPr="00A41F7D">
        <w:rPr>
          <w:sz w:val="23"/>
          <w:szCs w:val="23"/>
        </w:rPr>
        <w:t xml:space="preserve"> </w:t>
      </w:r>
    </w:p>
    <w:p w14:paraId="410468CE" w14:textId="77777777" w:rsidR="00B8720F" w:rsidRPr="00A41F7D" w:rsidRDefault="00FB57CB" w:rsidP="00B8720F">
      <w:pPr>
        <w:ind w:left="396" w:right="55" w:hanging="199"/>
        <w:rPr>
          <w:b/>
          <w:sz w:val="23"/>
          <w:szCs w:val="23"/>
        </w:rPr>
      </w:pPr>
      <w:r w:rsidRPr="00A41F7D">
        <w:rPr>
          <w:sz w:val="23"/>
          <w:szCs w:val="23"/>
        </w:rPr>
        <w:t xml:space="preserve"> The designated person has overall responsibility for ensuring tha</w:t>
      </w:r>
      <w:r w:rsidR="00B8720F" w:rsidRPr="00A41F7D">
        <w:rPr>
          <w:sz w:val="23"/>
          <w:szCs w:val="23"/>
        </w:rPr>
        <w:t xml:space="preserve">t children and young people are </w:t>
      </w:r>
      <w:r w:rsidRPr="00A41F7D">
        <w:rPr>
          <w:sz w:val="23"/>
          <w:szCs w:val="23"/>
        </w:rPr>
        <w:t>safeguarded and risk assessments in relation to online safety are completed.</w:t>
      </w:r>
      <w:r w:rsidRPr="00A41F7D">
        <w:rPr>
          <w:b/>
          <w:sz w:val="23"/>
          <w:szCs w:val="23"/>
        </w:rPr>
        <w:t xml:space="preserve"> </w:t>
      </w:r>
    </w:p>
    <w:p w14:paraId="61357BCE" w14:textId="77777777" w:rsidR="00B8720F" w:rsidRPr="00A41F7D" w:rsidRDefault="00FB57CB" w:rsidP="007F236B">
      <w:pPr>
        <w:pStyle w:val="ListParagraph"/>
        <w:numPr>
          <w:ilvl w:val="0"/>
          <w:numId w:val="9"/>
        </w:numPr>
        <w:ind w:right="55"/>
        <w:rPr>
          <w:sz w:val="23"/>
          <w:szCs w:val="23"/>
        </w:rPr>
      </w:pPr>
      <w:r w:rsidRPr="00A41F7D">
        <w:rPr>
          <w:sz w:val="23"/>
          <w:szCs w:val="23"/>
        </w:rPr>
        <w:t>Children are taught the following stay safe principles in an age appropriate way prior to using the internet;</w:t>
      </w:r>
      <w:r w:rsidRPr="00A41F7D">
        <w:rPr>
          <w:b/>
          <w:sz w:val="23"/>
          <w:szCs w:val="23"/>
        </w:rPr>
        <w:t xml:space="preserve"> </w:t>
      </w:r>
      <w:r w:rsidRPr="00A41F7D">
        <w:rPr>
          <w:sz w:val="23"/>
          <w:szCs w:val="23"/>
        </w:rPr>
        <w:t>only go on line with a grown up</w:t>
      </w:r>
      <w:r w:rsidR="00B8720F" w:rsidRPr="00A41F7D">
        <w:rPr>
          <w:sz w:val="23"/>
          <w:szCs w:val="23"/>
        </w:rPr>
        <w:t xml:space="preserve">; </w:t>
      </w:r>
      <w:r w:rsidRPr="00A41F7D">
        <w:rPr>
          <w:sz w:val="23"/>
          <w:szCs w:val="23"/>
        </w:rPr>
        <w:t>be kind on line</w:t>
      </w:r>
      <w:r w:rsidR="00B8720F" w:rsidRPr="00A41F7D">
        <w:rPr>
          <w:sz w:val="23"/>
          <w:szCs w:val="23"/>
        </w:rPr>
        <w:t xml:space="preserve">; to </w:t>
      </w:r>
      <w:r w:rsidRPr="00A41F7D">
        <w:rPr>
          <w:sz w:val="23"/>
          <w:szCs w:val="23"/>
        </w:rPr>
        <w:t>keep information about me safely</w:t>
      </w:r>
      <w:r w:rsidR="00B8720F" w:rsidRPr="00A41F7D">
        <w:rPr>
          <w:sz w:val="23"/>
          <w:szCs w:val="23"/>
        </w:rPr>
        <w:t xml:space="preserve">; </w:t>
      </w:r>
      <w:r w:rsidRPr="00A41F7D">
        <w:rPr>
          <w:sz w:val="23"/>
          <w:szCs w:val="23"/>
        </w:rPr>
        <w:t>only press buttons on the internet to things I understand</w:t>
      </w:r>
      <w:r w:rsidR="00B8720F" w:rsidRPr="00A41F7D">
        <w:rPr>
          <w:b/>
          <w:sz w:val="23"/>
          <w:szCs w:val="23"/>
        </w:rPr>
        <w:t>;</w:t>
      </w:r>
      <w:r w:rsidRPr="00A41F7D">
        <w:rPr>
          <w:sz w:val="23"/>
          <w:szCs w:val="23"/>
        </w:rPr>
        <w:t xml:space="preserve">  tell a grown up if something makes me unhappy on the internet</w:t>
      </w:r>
      <w:r w:rsidRPr="00A41F7D">
        <w:rPr>
          <w:b/>
          <w:sz w:val="23"/>
          <w:szCs w:val="23"/>
        </w:rPr>
        <w:t xml:space="preserve"> </w:t>
      </w:r>
      <w:r w:rsidRPr="00A41F7D">
        <w:rPr>
          <w:sz w:val="23"/>
          <w:szCs w:val="23"/>
        </w:rPr>
        <w:t xml:space="preserve"> </w:t>
      </w:r>
    </w:p>
    <w:p w14:paraId="5BDB66ED" w14:textId="77777777" w:rsidR="00013B2D" w:rsidRPr="00A41F7D" w:rsidRDefault="00FB57CB" w:rsidP="00B8720F">
      <w:pPr>
        <w:spacing w:after="29"/>
        <w:ind w:left="113" w:right="507" w:firstLine="0"/>
        <w:rPr>
          <w:sz w:val="23"/>
          <w:szCs w:val="23"/>
        </w:rPr>
      </w:pPr>
      <w:r w:rsidRPr="00A41F7D">
        <w:rPr>
          <w:sz w:val="23"/>
          <w:szCs w:val="23"/>
        </w:rPr>
        <w:t>• Designated persons will also seek to build children’s resilience in relation to issues they may face in the online world, and will address issues such as staying safe, having appropriate friendships, asking for help if unsure, not keeping secrets as part of social and emotional development in age appropriate ways.</w:t>
      </w:r>
      <w:r w:rsidRPr="00A41F7D">
        <w:rPr>
          <w:b/>
          <w:sz w:val="23"/>
          <w:szCs w:val="23"/>
        </w:rPr>
        <w:t xml:space="preserve"> </w:t>
      </w:r>
      <w:r w:rsidRPr="00A41F7D">
        <w:rPr>
          <w:sz w:val="23"/>
          <w:szCs w:val="23"/>
        </w:rPr>
        <w:t xml:space="preserve"> </w:t>
      </w:r>
    </w:p>
    <w:p w14:paraId="0B086AD1" w14:textId="77777777" w:rsidR="00013B2D" w:rsidRPr="00A41F7D" w:rsidRDefault="00FB57CB" w:rsidP="007F236B">
      <w:pPr>
        <w:numPr>
          <w:ilvl w:val="0"/>
          <w:numId w:val="9"/>
        </w:numPr>
        <w:ind w:right="454" w:hanging="283"/>
        <w:rPr>
          <w:sz w:val="23"/>
          <w:szCs w:val="23"/>
        </w:rPr>
      </w:pPr>
      <w:r w:rsidRPr="00A41F7D">
        <w:rPr>
          <w:sz w:val="23"/>
          <w:szCs w:val="23"/>
        </w:rPr>
        <w:t xml:space="preserve">If a </w:t>
      </w:r>
      <w:proofErr w:type="gramStart"/>
      <w:r w:rsidRPr="00A41F7D">
        <w:rPr>
          <w:sz w:val="23"/>
          <w:szCs w:val="23"/>
        </w:rPr>
        <w:t>second hand</w:t>
      </w:r>
      <w:proofErr w:type="gramEnd"/>
      <w:r w:rsidRPr="00A41F7D">
        <w:rPr>
          <w:sz w:val="23"/>
          <w:szCs w:val="23"/>
        </w:rPr>
        <w:t xml:space="preserve"> computer is purchased or donated to the setting, the designated person will ensure that no inappropriate material is stored on it before children use it.  </w:t>
      </w:r>
    </w:p>
    <w:p w14:paraId="5CF689CC" w14:textId="77777777" w:rsidR="00013B2D" w:rsidRPr="00A41F7D" w:rsidRDefault="00FB57CB" w:rsidP="007F236B">
      <w:pPr>
        <w:numPr>
          <w:ilvl w:val="0"/>
          <w:numId w:val="9"/>
        </w:numPr>
        <w:ind w:right="454" w:hanging="283"/>
        <w:rPr>
          <w:sz w:val="23"/>
          <w:szCs w:val="23"/>
        </w:rPr>
      </w:pPr>
      <w:r w:rsidRPr="00A41F7D">
        <w:rPr>
          <w:sz w:val="23"/>
          <w:szCs w:val="23"/>
        </w:rPr>
        <w:t>All computers for use by children are located in an area clearly visible to staff.</w:t>
      </w:r>
      <w:r w:rsidRPr="00A41F7D">
        <w:rPr>
          <w:b/>
          <w:sz w:val="23"/>
          <w:szCs w:val="23"/>
        </w:rPr>
        <w:t xml:space="preserve"> </w:t>
      </w:r>
      <w:r w:rsidRPr="00A41F7D">
        <w:rPr>
          <w:sz w:val="23"/>
          <w:szCs w:val="23"/>
        </w:rPr>
        <w:t xml:space="preserve"> </w:t>
      </w:r>
    </w:p>
    <w:p w14:paraId="791147F3" w14:textId="77777777" w:rsidR="00013B2D" w:rsidRPr="00A41F7D" w:rsidRDefault="00FB57CB" w:rsidP="007F236B">
      <w:pPr>
        <w:numPr>
          <w:ilvl w:val="0"/>
          <w:numId w:val="9"/>
        </w:numPr>
        <w:ind w:right="454" w:hanging="283"/>
        <w:rPr>
          <w:sz w:val="23"/>
          <w:szCs w:val="23"/>
        </w:rPr>
      </w:pPr>
      <w:r w:rsidRPr="00A41F7D">
        <w:rPr>
          <w:sz w:val="23"/>
          <w:szCs w:val="23"/>
        </w:rPr>
        <w:t xml:space="preserve">Children are not allowed to access social networking sites.  </w:t>
      </w:r>
    </w:p>
    <w:p w14:paraId="2702243F" w14:textId="77777777" w:rsidR="00013B2D" w:rsidRPr="00A41F7D" w:rsidRDefault="00FB57CB" w:rsidP="007F236B">
      <w:pPr>
        <w:numPr>
          <w:ilvl w:val="0"/>
          <w:numId w:val="9"/>
        </w:numPr>
        <w:ind w:right="454" w:hanging="283"/>
        <w:rPr>
          <w:sz w:val="23"/>
          <w:szCs w:val="23"/>
        </w:rPr>
      </w:pPr>
      <w:r w:rsidRPr="00A41F7D">
        <w:rPr>
          <w:sz w:val="23"/>
          <w:szCs w:val="23"/>
        </w:rPr>
        <w:t xml:space="preserve">Staff report any suspicious or offensive material, including material which may incite racism, bullying or discrimination to the Internet Watch Foundation at </w:t>
      </w:r>
      <w:hyperlink r:id="rId27">
        <w:r w:rsidRPr="00A41F7D">
          <w:rPr>
            <w:sz w:val="23"/>
            <w:szCs w:val="23"/>
          </w:rPr>
          <w:t>www.iwf.org.u</w:t>
        </w:r>
      </w:hyperlink>
      <w:hyperlink r:id="rId28">
        <w:r w:rsidRPr="00A41F7D">
          <w:rPr>
            <w:sz w:val="23"/>
            <w:szCs w:val="23"/>
          </w:rPr>
          <w:t>k</w:t>
        </w:r>
      </w:hyperlink>
      <w:hyperlink r:id="rId29">
        <w:r w:rsidRPr="00A41F7D">
          <w:rPr>
            <w:sz w:val="23"/>
            <w:szCs w:val="23"/>
          </w:rPr>
          <w:t>.</w:t>
        </w:r>
      </w:hyperlink>
      <w:hyperlink r:id="rId30">
        <w:r w:rsidRPr="00A41F7D">
          <w:rPr>
            <w:sz w:val="23"/>
            <w:szCs w:val="23"/>
          </w:rPr>
          <w:t xml:space="preserve"> </w:t>
        </w:r>
      </w:hyperlink>
      <w:r w:rsidRPr="00A41F7D">
        <w:rPr>
          <w:sz w:val="23"/>
          <w:szCs w:val="23"/>
        </w:rPr>
        <w:t xml:space="preserve"> </w:t>
      </w:r>
    </w:p>
    <w:p w14:paraId="18355F2E" w14:textId="77777777" w:rsidR="00013B2D" w:rsidRPr="00A41F7D" w:rsidRDefault="00FB57CB" w:rsidP="007F236B">
      <w:pPr>
        <w:numPr>
          <w:ilvl w:val="0"/>
          <w:numId w:val="9"/>
        </w:numPr>
        <w:ind w:right="454" w:hanging="283"/>
        <w:rPr>
          <w:sz w:val="23"/>
          <w:szCs w:val="23"/>
        </w:rPr>
      </w:pPr>
      <w:r w:rsidRPr="00A41F7D">
        <w:rPr>
          <w:sz w:val="23"/>
          <w:szCs w:val="23"/>
        </w:rPr>
        <w:t xml:space="preserve">Suspicions that an adult is attempting to make inappropriate contact with a child on-line is reported to the National Crime Agency’s Child Exploitation and Online Protection Centre at </w:t>
      </w:r>
      <w:hyperlink r:id="rId31">
        <w:r w:rsidRPr="00A41F7D">
          <w:rPr>
            <w:sz w:val="23"/>
            <w:szCs w:val="23"/>
          </w:rPr>
          <w:t>www.ceop.police.u</w:t>
        </w:r>
      </w:hyperlink>
      <w:hyperlink r:id="rId32">
        <w:r w:rsidRPr="00A41F7D">
          <w:rPr>
            <w:sz w:val="23"/>
            <w:szCs w:val="23"/>
          </w:rPr>
          <w:t>k</w:t>
        </w:r>
      </w:hyperlink>
      <w:hyperlink r:id="rId33">
        <w:r w:rsidRPr="00A41F7D">
          <w:rPr>
            <w:b/>
            <w:sz w:val="23"/>
            <w:szCs w:val="23"/>
          </w:rPr>
          <w:t>.</w:t>
        </w:r>
      </w:hyperlink>
      <w:hyperlink r:id="rId34">
        <w:r w:rsidRPr="00A41F7D">
          <w:rPr>
            <w:sz w:val="23"/>
            <w:szCs w:val="23"/>
          </w:rPr>
          <w:t xml:space="preserve"> </w:t>
        </w:r>
      </w:hyperlink>
      <w:r w:rsidRPr="00A41F7D">
        <w:rPr>
          <w:sz w:val="23"/>
          <w:szCs w:val="23"/>
        </w:rPr>
        <w:t xml:space="preserve"> </w:t>
      </w:r>
    </w:p>
    <w:p w14:paraId="52911677" w14:textId="77777777" w:rsidR="00013B2D" w:rsidRPr="00A41F7D" w:rsidRDefault="00FB57CB" w:rsidP="007F236B">
      <w:pPr>
        <w:numPr>
          <w:ilvl w:val="0"/>
          <w:numId w:val="9"/>
        </w:numPr>
        <w:ind w:right="454" w:hanging="283"/>
        <w:rPr>
          <w:sz w:val="23"/>
          <w:szCs w:val="23"/>
        </w:rPr>
      </w:pPr>
      <w:r w:rsidRPr="00A41F7D">
        <w:rPr>
          <w:sz w:val="23"/>
          <w:szCs w:val="23"/>
        </w:rPr>
        <w:t xml:space="preserve">The designated person ensures staff have access to age-appropriate resources to enable them to assist children to use the internet safely.  </w:t>
      </w:r>
    </w:p>
    <w:p w14:paraId="2317BA42" w14:textId="77777777" w:rsidR="00013B2D" w:rsidRPr="00A41F7D" w:rsidRDefault="00FB57CB" w:rsidP="007F236B">
      <w:pPr>
        <w:numPr>
          <w:ilvl w:val="0"/>
          <w:numId w:val="9"/>
        </w:numPr>
        <w:ind w:right="454" w:hanging="283"/>
        <w:rPr>
          <w:sz w:val="23"/>
          <w:szCs w:val="23"/>
        </w:rPr>
      </w:pPr>
      <w:r w:rsidRPr="00A41F7D">
        <w:rPr>
          <w:sz w:val="23"/>
          <w:szCs w:val="23"/>
        </w:rPr>
        <w:t xml:space="preserve">If staff become aware that a child is the victim of cyber-bullying, they discuss this with their parents and refer them to sources of help, such as the NSPCC on 0808 800 5000 or www.nspcc.org.uk, or Childline on 0800 1111 or www.childline.org.uk.  </w:t>
      </w:r>
    </w:p>
    <w:p w14:paraId="60514673" w14:textId="77777777" w:rsidR="00013B2D" w:rsidRPr="00A41F7D" w:rsidRDefault="00FB57CB">
      <w:pPr>
        <w:spacing w:after="33" w:line="259" w:lineRule="auto"/>
        <w:ind w:left="113" w:right="0" w:firstLine="0"/>
        <w:rPr>
          <w:sz w:val="23"/>
          <w:szCs w:val="23"/>
        </w:rPr>
      </w:pPr>
      <w:r w:rsidRPr="00A41F7D">
        <w:rPr>
          <w:sz w:val="23"/>
          <w:szCs w:val="23"/>
        </w:rPr>
        <w:t xml:space="preserve">  </w:t>
      </w:r>
    </w:p>
    <w:p w14:paraId="290886C4" w14:textId="77777777" w:rsidR="00013B2D" w:rsidRPr="00A41F7D" w:rsidRDefault="00FB57CB">
      <w:pPr>
        <w:pStyle w:val="Heading3"/>
        <w:spacing w:after="11" w:line="251" w:lineRule="auto"/>
        <w:rPr>
          <w:sz w:val="23"/>
          <w:szCs w:val="23"/>
        </w:rPr>
      </w:pPr>
      <w:r w:rsidRPr="00A41F7D">
        <w:rPr>
          <w:sz w:val="23"/>
          <w:szCs w:val="23"/>
          <w:u w:val="none"/>
        </w:rPr>
        <w:t xml:space="preserve">Email  </w:t>
      </w:r>
    </w:p>
    <w:p w14:paraId="4726D0A3" w14:textId="77777777" w:rsidR="00013B2D" w:rsidRPr="00A41F7D" w:rsidRDefault="00FB57CB" w:rsidP="007F236B">
      <w:pPr>
        <w:numPr>
          <w:ilvl w:val="0"/>
          <w:numId w:val="10"/>
        </w:numPr>
        <w:ind w:right="0" w:hanging="283"/>
        <w:rPr>
          <w:sz w:val="23"/>
          <w:szCs w:val="23"/>
        </w:rPr>
      </w:pPr>
      <w:r w:rsidRPr="00A41F7D">
        <w:rPr>
          <w:sz w:val="23"/>
          <w:szCs w:val="23"/>
        </w:rPr>
        <w:t xml:space="preserve">Children are not permitted to use email in the setting. Parents and staff are not normally permitted to use setting equipment to access personal emails.  </w:t>
      </w:r>
    </w:p>
    <w:p w14:paraId="371EE956" w14:textId="77777777" w:rsidR="00013B2D" w:rsidRPr="00A41F7D" w:rsidRDefault="00FB57CB" w:rsidP="007F236B">
      <w:pPr>
        <w:numPr>
          <w:ilvl w:val="0"/>
          <w:numId w:val="10"/>
        </w:numPr>
        <w:spacing w:after="29"/>
        <w:ind w:right="0" w:hanging="283"/>
        <w:rPr>
          <w:sz w:val="23"/>
          <w:szCs w:val="23"/>
        </w:rPr>
      </w:pPr>
      <w:r w:rsidRPr="00A41F7D">
        <w:rPr>
          <w:sz w:val="23"/>
          <w:szCs w:val="23"/>
        </w:rPr>
        <w:t xml:space="preserve">Staff do not access personal or work email whilst supervising children. This includes all devices including ‘smart watches’.   </w:t>
      </w:r>
    </w:p>
    <w:p w14:paraId="37EA6634" w14:textId="77777777" w:rsidR="00013B2D" w:rsidRPr="00A41F7D" w:rsidRDefault="00FB57CB" w:rsidP="007F236B">
      <w:pPr>
        <w:numPr>
          <w:ilvl w:val="0"/>
          <w:numId w:val="10"/>
        </w:numPr>
        <w:spacing w:after="124"/>
        <w:ind w:right="0" w:hanging="283"/>
        <w:rPr>
          <w:sz w:val="23"/>
          <w:szCs w:val="23"/>
        </w:rPr>
      </w:pPr>
      <w:r w:rsidRPr="00A41F7D">
        <w:rPr>
          <w:sz w:val="23"/>
          <w:szCs w:val="23"/>
        </w:rPr>
        <w:t xml:space="preserve">Staff send personal information by encrypted email and share information securely at all times.  </w:t>
      </w:r>
    </w:p>
    <w:p w14:paraId="365FAA30" w14:textId="77777777" w:rsidR="00013B2D" w:rsidRPr="00A41F7D" w:rsidRDefault="00FB57CB">
      <w:pPr>
        <w:spacing w:after="0" w:line="259" w:lineRule="auto"/>
        <w:ind w:left="113" w:right="0" w:firstLine="0"/>
        <w:rPr>
          <w:sz w:val="23"/>
          <w:szCs w:val="23"/>
        </w:rPr>
      </w:pPr>
      <w:r w:rsidRPr="00A41F7D">
        <w:rPr>
          <w:b/>
          <w:sz w:val="23"/>
          <w:szCs w:val="23"/>
        </w:rPr>
        <w:t xml:space="preserve"> </w:t>
      </w:r>
      <w:r w:rsidRPr="00A41F7D">
        <w:rPr>
          <w:sz w:val="23"/>
          <w:szCs w:val="23"/>
        </w:rPr>
        <w:t xml:space="preserve"> </w:t>
      </w:r>
    </w:p>
    <w:p w14:paraId="0F10D05A" w14:textId="77777777" w:rsidR="00013B2D" w:rsidRPr="00A41F7D" w:rsidRDefault="00FB57CB">
      <w:pPr>
        <w:pStyle w:val="Heading3"/>
        <w:spacing w:after="11" w:line="251" w:lineRule="auto"/>
        <w:rPr>
          <w:sz w:val="23"/>
          <w:szCs w:val="23"/>
        </w:rPr>
      </w:pPr>
      <w:r w:rsidRPr="00A41F7D">
        <w:rPr>
          <w:sz w:val="23"/>
          <w:szCs w:val="23"/>
          <w:u w:val="none"/>
        </w:rPr>
        <w:t xml:space="preserve">Acceptable Use of Mobile Phones, Cameras, Smart Watch Phones and other similar technical equipment; Statement of Intent  </w:t>
      </w:r>
    </w:p>
    <w:p w14:paraId="1315C92A" w14:textId="77777777" w:rsidR="00013B2D" w:rsidRPr="00A41F7D" w:rsidRDefault="00FB57CB">
      <w:pPr>
        <w:ind w:right="737"/>
        <w:rPr>
          <w:sz w:val="23"/>
          <w:szCs w:val="23"/>
        </w:rPr>
      </w:pPr>
      <w:r w:rsidRPr="00A41F7D">
        <w:rPr>
          <w:sz w:val="23"/>
          <w:szCs w:val="23"/>
        </w:rPr>
        <w:t xml:space="preserve">It is our intention to provide an environment in which children, parents and staff are safe from images being recorded and inappropriately used in turn eliminating the following concerns:  </w:t>
      </w:r>
    </w:p>
    <w:p w14:paraId="45D31A23" w14:textId="77777777" w:rsidR="00013B2D" w:rsidRPr="00A41F7D" w:rsidRDefault="00FB57CB" w:rsidP="007F236B">
      <w:pPr>
        <w:numPr>
          <w:ilvl w:val="0"/>
          <w:numId w:val="11"/>
        </w:numPr>
        <w:spacing w:line="253" w:lineRule="auto"/>
        <w:ind w:right="726" w:hanging="360"/>
        <w:rPr>
          <w:sz w:val="23"/>
          <w:szCs w:val="23"/>
        </w:rPr>
      </w:pPr>
      <w:r w:rsidRPr="00A41F7D">
        <w:rPr>
          <w:sz w:val="23"/>
          <w:szCs w:val="23"/>
        </w:rPr>
        <w:t xml:space="preserve">Staff being distracted from their work with children  </w:t>
      </w:r>
    </w:p>
    <w:p w14:paraId="4E9E8E4D" w14:textId="77777777" w:rsidR="00013B2D" w:rsidRPr="00A41F7D" w:rsidRDefault="00FB57CB" w:rsidP="007F236B">
      <w:pPr>
        <w:numPr>
          <w:ilvl w:val="0"/>
          <w:numId w:val="11"/>
        </w:numPr>
        <w:spacing w:after="270" w:line="253" w:lineRule="auto"/>
        <w:ind w:right="726" w:hanging="360"/>
        <w:rPr>
          <w:sz w:val="23"/>
          <w:szCs w:val="23"/>
        </w:rPr>
      </w:pPr>
      <w:r w:rsidRPr="00A41F7D">
        <w:rPr>
          <w:sz w:val="23"/>
          <w:szCs w:val="23"/>
        </w:rPr>
        <w:t xml:space="preserve">The inappropriate use of mobile phones and cameras around children  </w:t>
      </w:r>
    </w:p>
    <w:p w14:paraId="33C5F4CB" w14:textId="77777777" w:rsidR="00013B2D" w:rsidRPr="00A41F7D" w:rsidRDefault="00FB57CB">
      <w:pPr>
        <w:pStyle w:val="Heading3"/>
        <w:spacing w:after="11" w:line="251" w:lineRule="auto"/>
        <w:rPr>
          <w:sz w:val="23"/>
          <w:szCs w:val="23"/>
        </w:rPr>
      </w:pPr>
      <w:r w:rsidRPr="00A41F7D">
        <w:rPr>
          <w:sz w:val="23"/>
          <w:szCs w:val="23"/>
          <w:u w:val="none"/>
        </w:rPr>
        <w:lastRenderedPageBreak/>
        <w:t xml:space="preserve">Aim  </w:t>
      </w:r>
    </w:p>
    <w:p w14:paraId="4C4CDAE6" w14:textId="77777777" w:rsidR="00013B2D" w:rsidRPr="00A41F7D" w:rsidRDefault="00FB57CB">
      <w:pPr>
        <w:ind w:right="97"/>
        <w:rPr>
          <w:sz w:val="23"/>
          <w:szCs w:val="23"/>
        </w:rPr>
      </w:pPr>
      <w:r w:rsidRPr="00A41F7D">
        <w:rPr>
          <w:sz w:val="23"/>
          <w:szCs w:val="23"/>
        </w:rPr>
        <w:t xml:space="preserve">Our aim is to have a clear policy on the acceptable use of mobile phones, smart watch phones and cameras (and other similar devices) that is understood and adhered to by all parties concerned without exception.  </w:t>
      </w:r>
    </w:p>
    <w:p w14:paraId="3B768A83" w14:textId="77777777" w:rsidR="00013B2D" w:rsidRPr="00A41F7D" w:rsidRDefault="00FB57CB">
      <w:pPr>
        <w:spacing w:after="0" w:line="259" w:lineRule="auto"/>
        <w:ind w:left="113" w:right="0" w:firstLine="0"/>
        <w:rPr>
          <w:sz w:val="23"/>
          <w:szCs w:val="23"/>
        </w:rPr>
      </w:pPr>
      <w:r w:rsidRPr="00A41F7D">
        <w:rPr>
          <w:sz w:val="23"/>
          <w:szCs w:val="23"/>
        </w:rPr>
        <w:t xml:space="preserve">  </w:t>
      </w:r>
    </w:p>
    <w:p w14:paraId="4DAC9F14" w14:textId="77777777" w:rsidR="00013B2D" w:rsidRPr="00A41F7D" w:rsidRDefault="00FB57CB">
      <w:pPr>
        <w:ind w:right="737"/>
        <w:rPr>
          <w:sz w:val="23"/>
          <w:szCs w:val="23"/>
        </w:rPr>
      </w:pPr>
      <w:r w:rsidRPr="00A41F7D">
        <w:rPr>
          <w:sz w:val="23"/>
          <w:szCs w:val="23"/>
        </w:rPr>
        <w:t xml:space="preserve">In order to achieve this aim, we operate the following </w:t>
      </w:r>
      <w:r w:rsidRPr="00A41F7D">
        <w:rPr>
          <w:b/>
          <w:sz w:val="23"/>
          <w:szCs w:val="23"/>
        </w:rPr>
        <w:t>Acceptable Use Policy</w:t>
      </w:r>
      <w:r w:rsidRPr="00A41F7D">
        <w:rPr>
          <w:sz w:val="23"/>
          <w:szCs w:val="23"/>
        </w:rPr>
        <w:t xml:space="preserve">;  </w:t>
      </w:r>
    </w:p>
    <w:p w14:paraId="725F93C9" w14:textId="77777777" w:rsidR="00013B2D" w:rsidRPr="00A41F7D" w:rsidRDefault="00FB57CB">
      <w:pPr>
        <w:spacing w:after="0" w:line="259" w:lineRule="auto"/>
        <w:ind w:left="113" w:right="0" w:firstLine="0"/>
        <w:rPr>
          <w:sz w:val="23"/>
          <w:szCs w:val="23"/>
        </w:rPr>
      </w:pPr>
      <w:r w:rsidRPr="00A41F7D">
        <w:rPr>
          <w:sz w:val="23"/>
          <w:szCs w:val="23"/>
        </w:rPr>
        <w:t xml:space="preserve">  </w:t>
      </w:r>
    </w:p>
    <w:p w14:paraId="57B577D6" w14:textId="77777777" w:rsidR="00013B2D" w:rsidRPr="00A41F7D" w:rsidRDefault="00FB57CB">
      <w:pPr>
        <w:pStyle w:val="Heading3"/>
        <w:spacing w:after="11" w:line="251" w:lineRule="auto"/>
        <w:rPr>
          <w:sz w:val="23"/>
          <w:szCs w:val="23"/>
        </w:rPr>
      </w:pPr>
      <w:r w:rsidRPr="00A41F7D">
        <w:rPr>
          <w:sz w:val="23"/>
          <w:szCs w:val="23"/>
          <w:u w:val="none"/>
        </w:rPr>
        <w:t>Acceptable Use of Mobile Phones – children</w:t>
      </w:r>
      <w:r w:rsidRPr="00A41F7D">
        <w:rPr>
          <w:b w:val="0"/>
          <w:sz w:val="23"/>
          <w:szCs w:val="23"/>
          <w:u w:val="none"/>
        </w:rPr>
        <w:t xml:space="preserve"> </w:t>
      </w:r>
      <w:r w:rsidRPr="00A41F7D">
        <w:rPr>
          <w:sz w:val="23"/>
          <w:szCs w:val="23"/>
          <w:u w:val="none"/>
        </w:rPr>
        <w:t xml:space="preserve"> </w:t>
      </w:r>
    </w:p>
    <w:p w14:paraId="67C32348" w14:textId="77777777" w:rsidR="00013B2D" w:rsidRPr="00A41F7D" w:rsidRDefault="00FB57CB" w:rsidP="00B8720F">
      <w:pPr>
        <w:spacing w:after="216"/>
        <w:ind w:left="113" w:right="0" w:firstLine="0"/>
        <w:rPr>
          <w:sz w:val="23"/>
          <w:szCs w:val="23"/>
        </w:rPr>
      </w:pPr>
      <w:r w:rsidRPr="00A41F7D">
        <w:rPr>
          <w:noProof/>
          <w:sz w:val="23"/>
          <w:szCs w:val="23"/>
        </w:rPr>
        <w:drawing>
          <wp:anchor distT="0" distB="0" distL="114300" distR="114300" simplePos="0" relativeHeight="251659264" behindDoc="1" locked="0" layoutInCell="1" allowOverlap="0" wp14:anchorId="71DA730B" wp14:editId="647C6388">
            <wp:simplePos x="0" y="0"/>
            <wp:positionH relativeFrom="column">
              <wp:posOffset>0</wp:posOffset>
            </wp:positionH>
            <wp:positionV relativeFrom="paragraph">
              <wp:posOffset>-25145</wp:posOffset>
            </wp:positionV>
            <wp:extent cx="198120" cy="202692"/>
            <wp:effectExtent l="0" t="0" r="0" b="0"/>
            <wp:wrapNone/>
            <wp:docPr id="3222" name="Picture 3222"/>
            <wp:cNvGraphicFramePr/>
            <a:graphic xmlns:a="http://schemas.openxmlformats.org/drawingml/2006/main">
              <a:graphicData uri="http://schemas.openxmlformats.org/drawingml/2006/picture">
                <pic:pic xmlns:pic="http://schemas.openxmlformats.org/drawingml/2006/picture">
                  <pic:nvPicPr>
                    <pic:cNvPr id="3222" name="Picture 3222"/>
                    <pic:cNvPicPr/>
                  </pic:nvPicPr>
                  <pic:blipFill>
                    <a:blip r:embed="rId35"/>
                    <a:stretch>
                      <a:fillRect/>
                    </a:stretch>
                  </pic:blipFill>
                  <pic:spPr>
                    <a:xfrm>
                      <a:off x="0" y="0"/>
                      <a:ext cx="198120" cy="202692"/>
                    </a:xfrm>
                    <a:prstGeom prst="rect">
                      <a:avLst/>
                    </a:prstGeom>
                  </pic:spPr>
                </pic:pic>
              </a:graphicData>
            </a:graphic>
          </wp:anchor>
        </w:drawing>
      </w:r>
      <w:r w:rsidRPr="00A41F7D">
        <w:rPr>
          <w:sz w:val="23"/>
          <w:szCs w:val="23"/>
        </w:rPr>
        <w:t xml:space="preserve">Children do not bring mobile phones or other ICT devices with them to the setting. If a child is found to have a mobile phone or ICT device with them, this is removed and stored in a locked drawer until the parent collects them at the end of the session.  </w:t>
      </w:r>
    </w:p>
    <w:p w14:paraId="442D797E" w14:textId="77777777" w:rsidR="00013B2D" w:rsidRPr="00A41F7D" w:rsidRDefault="00FB57CB">
      <w:pPr>
        <w:pStyle w:val="Heading3"/>
        <w:spacing w:after="11" w:line="251" w:lineRule="auto"/>
        <w:rPr>
          <w:sz w:val="23"/>
          <w:szCs w:val="23"/>
        </w:rPr>
      </w:pPr>
      <w:r w:rsidRPr="00A41F7D">
        <w:rPr>
          <w:sz w:val="23"/>
          <w:szCs w:val="23"/>
          <w:u w:val="none"/>
        </w:rPr>
        <w:t>Acceptable use of Mobile phones – staff and visitors (including parents)</w:t>
      </w:r>
      <w:r w:rsidRPr="00A41F7D">
        <w:rPr>
          <w:b w:val="0"/>
          <w:sz w:val="23"/>
          <w:szCs w:val="23"/>
          <w:u w:val="none"/>
        </w:rPr>
        <w:t xml:space="preserve">  </w:t>
      </w:r>
      <w:r w:rsidRPr="00A41F7D">
        <w:rPr>
          <w:sz w:val="23"/>
          <w:szCs w:val="23"/>
          <w:u w:val="none"/>
        </w:rPr>
        <w:t xml:space="preserve"> </w:t>
      </w:r>
    </w:p>
    <w:p w14:paraId="1F9AA5AD" w14:textId="77777777" w:rsidR="00013B2D" w:rsidRPr="00A41F7D" w:rsidRDefault="00FB57CB">
      <w:pPr>
        <w:spacing w:after="0" w:line="259" w:lineRule="auto"/>
        <w:ind w:left="113" w:right="0" w:firstLine="0"/>
        <w:rPr>
          <w:sz w:val="23"/>
          <w:szCs w:val="23"/>
        </w:rPr>
      </w:pPr>
      <w:r w:rsidRPr="00A41F7D">
        <w:rPr>
          <w:sz w:val="23"/>
          <w:szCs w:val="23"/>
        </w:rPr>
        <w:t xml:space="preserve">  </w:t>
      </w:r>
    </w:p>
    <w:p w14:paraId="0AD29B98" w14:textId="77777777" w:rsidR="00013B2D" w:rsidRPr="00A41F7D" w:rsidRDefault="00FB57CB" w:rsidP="007F236B">
      <w:pPr>
        <w:numPr>
          <w:ilvl w:val="0"/>
          <w:numId w:val="12"/>
        </w:numPr>
        <w:spacing w:after="35"/>
        <w:ind w:right="0" w:hanging="360"/>
        <w:rPr>
          <w:sz w:val="23"/>
          <w:szCs w:val="23"/>
        </w:rPr>
      </w:pPr>
      <w:r w:rsidRPr="00A41F7D">
        <w:rPr>
          <w:sz w:val="23"/>
          <w:szCs w:val="23"/>
        </w:rPr>
        <w:t>Users bringing personal devices into the setting must ensure there is no inappropriate or illegal content on the device.</w:t>
      </w:r>
      <w:r w:rsidRPr="00A41F7D">
        <w:rPr>
          <w:b/>
          <w:sz w:val="23"/>
          <w:szCs w:val="23"/>
        </w:rPr>
        <w:t xml:space="preserve"> </w:t>
      </w:r>
      <w:r w:rsidRPr="00A41F7D">
        <w:rPr>
          <w:sz w:val="23"/>
          <w:szCs w:val="23"/>
        </w:rPr>
        <w:t xml:space="preserve"> </w:t>
      </w:r>
    </w:p>
    <w:p w14:paraId="4CA7BD1B" w14:textId="77777777" w:rsidR="00013B2D" w:rsidRPr="00A41F7D" w:rsidRDefault="00FB57CB" w:rsidP="007F236B">
      <w:pPr>
        <w:numPr>
          <w:ilvl w:val="0"/>
          <w:numId w:val="12"/>
        </w:numPr>
        <w:spacing w:after="36"/>
        <w:ind w:right="0" w:hanging="360"/>
        <w:rPr>
          <w:sz w:val="23"/>
          <w:szCs w:val="23"/>
        </w:rPr>
      </w:pPr>
      <w:r w:rsidRPr="00A41F7D">
        <w:rPr>
          <w:sz w:val="23"/>
          <w:szCs w:val="23"/>
        </w:rPr>
        <w:t>All staff must ensure that their mobile telephones / devices are left with their personal belongings or in the designated area throughout contact time with the children. Staff bags should be stored away from the children.</w:t>
      </w:r>
      <w:r w:rsidRPr="00A41F7D">
        <w:rPr>
          <w:b/>
          <w:sz w:val="23"/>
          <w:szCs w:val="23"/>
        </w:rPr>
        <w:t xml:space="preserve"> </w:t>
      </w:r>
      <w:r w:rsidRPr="00A41F7D">
        <w:rPr>
          <w:sz w:val="23"/>
          <w:szCs w:val="23"/>
        </w:rPr>
        <w:t xml:space="preserve"> </w:t>
      </w:r>
    </w:p>
    <w:p w14:paraId="5A0E9910" w14:textId="77777777" w:rsidR="00013B2D" w:rsidRPr="00A41F7D" w:rsidRDefault="00FB57CB" w:rsidP="007F236B">
      <w:pPr>
        <w:numPr>
          <w:ilvl w:val="0"/>
          <w:numId w:val="12"/>
        </w:numPr>
        <w:spacing w:after="16" w:line="245" w:lineRule="auto"/>
        <w:ind w:right="0" w:hanging="360"/>
        <w:rPr>
          <w:sz w:val="23"/>
          <w:szCs w:val="23"/>
        </w:rPr>
      </w:pPr>
      <w:r w:rsidRPr="00A41F7D">
        <w:rPr>
          <w:sz w:val="23"/>
          <w:szCs w:val="23"/>
        </w:rPr>
        <w:t xml:space="preserve">In an emergency, personal mobile phones may be used in an area where there are no children present, with permission from the manager. In the first instance the settings phone should be used.   </w:t>
      </w:r>
    </w:p>
    <w:p w14:paraId="7D12D5FF" w14:textId="77777777" w:rsidR="00013B2D" w:rsidRPr="00A41F7D" w:rsidRDefault="00FB57CB" w:rsidP="007F236B">
      <w:pPr>
        <w:numPr>
          <w:ilvl w:val="0"/>
          <w:numId w:val="12"/>
        </w:numPr>
        <w:ind w:right="0" w:hanging="360"/>
        <w:rPr>
          <w:sz w:val="23"/>
          <w:szCs w:val="23"/>
        </w:rPr>
      </w:pPr>
      <w:r w:rsidRPr="00A41F7D">
        <w:rPr>
          <w:sz w:val="23"/>
          <w:szCs w:val="23"/>
        </w:rPr>
        <w:t xml:space="preserve">If any staff member has a family emergency or similar and required to keep their mobile phone to hand, prior permission must be sought from the manager and the mobile phone should be placed in the designated area as agreed by the manager.  </w:t>
      </w:r>
    </w:p>
    <w:p w14:paraId="56A89A03" w14:textId="77777777" w:rsidR="00013B2D" w:rsidRPr="00A41F7D" w:rsidRDefault="00FB57CB" w:rsidP="007F236B">
      <w:pPr>
        <w:numPr>
          <w:ilvl w:val="0"/>
          <w:numId w:val="12"/>
        </w:numPr>
        <w:ind w:right="0" w:hanging="360"/>
        <w:rPr>
          <w:sz w:val="23"/>
          <w:szCs w:val="23"/>
        </w:rPr>
      </w:pPr>
      <w:r w:rsidRPr="00A41F7D">
        <w:rPr>
          <w:sz w:val="23"/>
          <w:szCs w:val="23"/>
        </w:rPr>
        <w:t xml:space="preserve">Our staff and volunteers ensure that the setting telephone number is known to family and other people who may need to contact them in an emergency.  </w:t>
      </w:r>
    </w:p>
    <w:p w14:paraId="1D294108" w14:textId="77777777" w:rsidR="00013B2D" w:rsidRPr="00A41F7D" w:rsidRDefault="00FB57CB" w:rsidP="007F236B">
      <w:pPr>
        <w:numPr>
          <w:ilvl w:val="0"/>
          <w:numId w:val="12"/>
        </w:numPr>
        <w:ind w:right="0" w:hanging="360"/>
        <w:rPr>
          <w:sz w:val="23"/>
          <w:szCs w:val="23"/>
        </w:rPr>
      </w:pPr>
      <w:r w:rsidRPr="00A41F7D">
        <w:rPr>
          <w:sz w:val="23"/>
          <w:szCs w:val="23"/>
        </w:rPr>
        <w:t xml:space="preserve">If members of staff or volunteers take their mobile phones on outings, for use in case of an emergency, they must not make or receive personal calls, or take photographs of children.  </w:t>
      </w:r>
    </w:p>
    <w:p w14:paraId="52B07E83" w14:textId="77777777" w:rsidR="00013B2D" w:rsidRPr="00A41F7D" w:rsidRDefault="00FB57CB" w:rsidP="007F236B">
      <w:pPr>
        <w:numPr>
          <w:ilvl w:val="0"/>
          <w:numId w:val="12"/>
        </w:numPr>
        <w:ind w:right="0" w:hanging="360"/>
        <w:rPr>
          <w:sz w:val="23"/>
          <w:szCs w:val="23"/>
        </w:rPr>
      </w:pPr>
      <w:r w:rsidRPr="00A41F7D">
        <w:rPr>
          <w:sz w:val="23"/>
          <w:szCs w:val="23"/>
        </w:rPr>
        <w:t xml:space="preserve">All parent helpers / students will be requested to place their phone in the appropriate place and asked to take or receive calls in this area where their phone must remain.  </w:t>
      </w:r>
    </w:p>
    <w:p w14:paraId="57F240AE" w14:textId="77777777" w:rsidR="00013B2D" w:rsidRPr="00A41F7D" w:rsidRDefault="00FB57CB" w:rsidP="007F236B">
      <w:pPr>
        <w:numPr>
          <w:ilvl w:val="0"/>
          <w:numId w:val="12"/>
        </w:numPr>
        <w:ind w:right="0" w:hanging="360"/>
        <w:rPr>
          <w:sz w:val="23"/>
          <w:szCs w:val="23"/>
        </w:rPr>
      </w:pPr>
      <w:r w:rsidRPr="00A41F7D">
        <w:rPr>
          <w:sz w:val="23"/>
          <w:szCs w:val="23"/>
        </w:rPr>
        <w:t xml:space="preserve">Parents and visitors are requested not to use their mobile phones whilst on the premises. This includes dropping off and picking up times.  We make an exception if a visitor’s company or organisation operates a lone working policy that requires contact with their office periodically throughout the day. Visitors will be advised of a quiet space where they can use their mobile phone, where no children are present.   </w:t>
      </w:r>
    </w:p>
    <w:p w14:paraId="03A82BEE" w14:textId="77777777" w:rsidR="00013B2D" w:rsidRPr="00A41F7D" w:rsidRDefault="00FB57CB" w:rsidP="007F236B">
      <w:pPr>
        <w:numPr>
          <w:ilvl w:val="0"/>
          <w:numId w:val="12"/>
        </w:numPr>
        <w:ind w:right="0" w:hanging="360"/>
        <w:rPr>
          <w:sz w:val="23"/>
          <w:szCs w:val="23"/>
        </w:rPr>
      </w:pPr>
      <w:r w:rsidRPr="00A41F7D">
        <w:rPr>
          <w:sz w:val="23"/>
          <w:szCs w:val="23"/>
        </w:rPr>
        <w:t xml:space="preserve">These rules also apply to the use of work-issued mobiles, and when visiting or supporting staff in other settings.  </w:t>
      </w:r>
    </w:p>
    <w:p w14:paraId="65A9FF55" w14:textId="77777777" w:rsidR="00013B2D" w:rsidRPr="00A41F7D" w:rsidRDefault="00FB57CB" w:rsidP="007F236B">
      <w:pPr>
        <w:numPr>
          <w:ilvl w:val="0"/>
          <w:numId w:val="12"/>
        </w:numPr>
        <w:spacing w:after="216"/>
        <w:ind w:right="0" w:hanging="360"/>
        <w:rPr>
          <w:sz w:val="23"/>
          <w:szCs w:val="23"/>
        </w:rPr>
      </w:pPr>
      <w:r w:rsidRPr="00A41F7D">
        <w:rPr>
          <w:sz w:val="23"/>
          <w:szCs w:val="23"/>
        </w:rPr>
        <w:t xml:space="preserve">Should inappropriate material be found then our Designated Officer </w:t>
      </w:r>
      <w:proofErr w:type="gramStart"/>
      <w:r w:rsidRPr="00A41F7D">
        <w:rPr>
          <w:sz w:val="23"/>
          <w:szCs w:val="23"/>
        </w:rPr>
        <w:t>For</w:t>
      </w:r>
      <w:proofErr w:type="gramEnd"/>
      <w:r w:rsidRPr="00A41F7D">
        <w:rPr>
          <w:sz w:val="23"/>
          <w:szCs w:val="23"/>
        </w:rPr>
        <w:t xml:space="preserve"> Allegations will be contacted immediately. We will follow the Local Authority guidance as to appropriate measures to be taken.  </w:t>
      </w:r>
    </w:p>
    <w:p w14:paraId="45B550B9" w14:textId="77777777" w:rsidR="00013B2D" w:rsidRPr="00A41F7D" w:rsidRDefault="00FB57CB">
      <w:pPr>
        <w:pStyle w:val="Heading3"/>
        <w:spacing w:after="11" w:line="251" w:lineRule="auto"/>
        <w:rPr>
          <w:sz w:val="23"/>
          <w:szCs w:val="23"/>
        </w:rPr>
      </w:pPr>
      <w:r w:rsidRPr="00A41F7D">
        <w:rPr>
          <w:sz w:val="23"/>
          <w:szCs w:val="23"/>
          <w:u w:val="none"/>
        </w:rPr>
        <w:t xml:space="preserve">Acceptable Use of Cameras (and other imaging equipment)  </w:t>
      </w:r>
    </w:p>
    <w:p w14:paraId="57E691D0" w14:textId="77777777" w:rsidR="00013B2D" w:rsidRPr="00A41F7D" w:rsidRDefault="00FB57CB" w:rsidP="007F236B">
      <w:pPr>
        <w:numPr>
          <w:ilvl w:val="0"/>
          <w:numId w:val="13"/>
        </w:numPr>
        <w:ind w:right="0" w:hanging="283"/>
        <w:rPr>
          <w:sz w:val="23"/>
          <w:szCs w:val="23"/>
        </w:rPr>
      </w:pPr>
      <w:r w:rsidRPr="00A41F7D">
        <w:rPr>
          <w:sz w:val="23"/>
          <w:szCs w:val="23"/>
        </w:rPr>
        <w:t xml:space="preserve">Our staff and volunteers must not bring their personal cameras or video recording equipment into the setting.  </w:t>
      </w:r>
    </w:p>
    <w:p w14:paraId="4374B2C7" w14:textId="77777777" w:rsidR="00013B2D" w:rsidRPr="00A41F7D" w:rsidRDefault="00FB57CB" w:rsidP="007F236B">
      <w:pPr>
        <w:numPr>
          <w:ilvl w:val="0"/>
          <w:numId w:val="13"/>
        </w:numPr>
        <w:ind w:right="0" w:hanging="283"/>
        <w:rPr>
          <w:sz w:val="23"/>
          <w:szCs w:val="23"/>
        </w:rPr>
      </w:pPr>
      <w:r w:rsidRPr="00A41F7D">
        <w:rPr>
          <w:sz w:val="23"/>
          <w:szCs w:val="23"/>
        </w:rPr>
        <w:t xml:space="preserve">Photographs and recordings of children are only taken for valid reasons i.e. to record their learning and development, or for displays within the setting, with written permission received by parents (see the Registration form). Such use is monitored by the manager.  </w:t>
      </w:r>
    </w:p>
    <w:p w14:paraId="6EFB4A71" w14:textId="77777777" w:rsidR="00013B2D" w:rsidRPr="00A41F7D" w:rsidRDefault="00FB57CB" w:rsidP="007F236B">
      <w:pPr>
        <w:numPr>
          <w:ilvl w:val="0"/>
          <w:numId w:val="13"/>
        </w:numPr>
        <w:ind w:right="0" w:hanging="283"/>
        <w:rPr>
          <w:sz w:val="23"/>
          <w:szCs w:val="23"/>
        </w:rPr>
      </w:pPr>
      <w:r w:rsidRPr="00A41F7D">
        <w:rPr>
          <w:sz w:val="23"/>
          <w:szCs w:val="23"/>
        </w:rPr>
        <w:lastRenderedPageBreak/>
        <w:t xml:space="preserve">Where parents request permission to photograph or record their own children at special events, general permission is gained from all parents for their children to be included. Parents are advised that they do not have a right to photograph anyone else’s child or to upload photos of anyone else’s children.  </w:t>
      </w:r>
    </w:p>
    <w:p w14:paraId="3963BC33" w14:textId="77777777" w:rsidR="00013B2D" w:rsidRPr="00A41F7D" w:rsidRDefault="00FB57CB">
      <w:pPr>
        <w:ind w:left="396" w:right="0" w:hanging="199"/>
        <w:rPr>
          <w:sz w:val="23"/>
          <w:szCs w:val="23"/>
        </w:rPr>
      </w:pPr>
      <w:r w:rsidRPr="00A41F7D">
        <w:rPr>
          <w:sz w:val="23"/>
          <w:szCs w:val="23"/>
        </w:rPr>
        <w:t xml:space="preserve"> If photographs of children are used for publicity purposes, parental consent must be given and safeguarding risks minimised, for example, ensuring children cannot be identified by name or through being photographed in a sweatshirt with the name of their setting on it.  </w:t>
      </w:r>
    </w:p>
    <w:p w14:paraId="4237C0C7" w14:textId="77777777" w:rsidR="00013B2D" w:rsidRPr="00A41F7D" w:rsidRDefault="00FB57CB">
      <w:pPr>
        <w:pStyle w:val="Heading3"/>
        <w:spacing w:after="11" w:line="251" w:lineRule="auto"/>
        <w:rPr>
          <w:sz w:val="23"/>
          <w:szCs w:val="23"/>
        </w:rPr>
      </w:pPr>
      <w:r w:rsidRPr="00A41F7D">
        <w:rPr>
          <w:sz w:val="23"/>
          <w:szCs w:val="23"/>
          <w:u w:val="none"/>
        </w:rPr>
        <w:t xml:space="preserve">Social media   </w:t>
      </w:r>
    </w:p>
    <w:p w14:paraId="6FEB5A5F" w14:textId="77777777" w:rsidR="00013B2D" w:rsidRPr="00A41F7D" w:rsidRDefault="00FB57CB" w:rsidP="007F236B">
      <w:pPr>
        <w:numPr>
          <w:ilvl w:val="0"/>
          <w:numId w:val="14"/>
        </w:numPr>
        <w:ind w:right="56" w:hanging="283"/>
        <w:rPr>
          <w:sz w:val="23"/>
          <w:szCs w:val="23"/>
        </w:rPr>
      </w:pPr>
      <w:r w:rsidRPr="00A41F7D">
        <w:rPr>
          <w:sz w:val="23"/>
          <w:szCs w:val="23"/>
        </w:rPr>
        <w:t xml:space="preserve">Staff are advised to manage their personal security settings to ensure that their information is only available to people they choose to share information with.  </w:t>
      </w:r>
    </w:p>
    <w:p w14:paraId="32F6E4AD" w14:textId="77777777" w:rsidR="00013B2D" w:rsidRPr="00A41F7D" w:rsidRDefault="00FB57CB" w:rsidP="007F236B">
      <w:pPr>
        <w:numPr>
          <w:ilvl w:val="0"/>
          <w:numId w:val="14"/>
        </w:numPr>
        <w:ind w:right="56" w:hanging="283"/>
        <w:rPr>
          <w:sz w:val="23"/>
          <w:szCs w:val="23"/>
        </w:rPr>
      </w:pPr>
      <w:r w:rsidRPr="00A41F7D">
        <w:rPr>
          <w:sz w:val="23"/>
          <w:szCs w:val="23"/>
        </w:rPr>
        <w:t xml:space="preserve">Staff should not accept service users, children and parents as friends due to it being a breach of expected professional conduct.   </w:t>
      </w:r>
    </w:p>
    <w:p w14:paraId="44AF858F" w14:textId="77777777" w:rsidR="00013B2D" w:rsidRPr="00A41F7D" w:rsidRDefault="00FB57CB" w:rsidP="007F236B">
      <w:pPr>
        <w:numPr>
          <w:ilvl w:val="0"/>
          <w:numId w:val="14"/>
        </w:numPr>
        <w:ind w:right="56" w:hanging="283"/>
        <w:rPr>
          <w:sz w:val="23"/>
          <w:szCs w:val="23"/>
        </w:rPr>
      </w:pPr>
      <w:r w:rsidRPr="00A41F7D">
        <w:rPr>
          <w:sz w:val="23"/>
          <w:szCs w:val="23"/>
        </w:rPr>
        <w:t xml:space="preserve">In the event that staff name the organisation or workplace in any social media they do so in a way that is not detrimental to the organisation or its service users.   </w:t>
      </w:r>
    </w:p>
    <w:p w14:paraId="1CA38815" w14:textId="77777777" w:rsidR="00013B2D" w:rsidRPr="00A41F7D" w:rsidRDefault="00FB57CB" w:rsidP="007F236B">
      <w:pPr>
        <w:numPr>
          <w:ilvl w:val="0"/>
          <w:numId w:val="14"/>
        </w:numPr>
        <w:ind w:right="56" w:hanging="283"/>
        <w:rPr>
          <w:sz w:val="23"/>
          <w:szCs w:val="23"/>
        </w:rPr>
      </w:pPr>
      <w:r w:rsidRPr="00A41F7D">
        <w:rPr>
          <w:sz w:val="23"/>
          <w:szCs w:val="23"/>
        </w:rPr>
        <w:t xml:space="preserve">Staff observe confidentiality and refrain from discussing any issues relating to work  </w:t>
      </w:r>
    </w:p>
    <w:p w14:paraId="48A84BE5" w14:textId="77777777" w:rsidR="00013B2D" w:rsidRPr="00A41F7D" w:rsidRDefault="00FB57CB" w:rsidP="007F236B">
      <w:pPr>
        <w:numPr>
          <w:ilvl w:val="0"/>
          <w:numId w:val="14"/>
        </w:numPr>
        <w:ind w:right="56" w:hanging="283"/>
        <w:rPr>
          <w:sz w:val="23"/>
          <w:szCs w:val="23"/>
        </w:rPr>
      </w:pPr>
      <w:r w:rsidRPr="00A41F7D">
        <w:rPr>
          <w:sz w:val="23"/>
          <w:szCs w:val="23"/>
        </w:rPr>
        <w:t xml:space="preserve">Staff should not share information they would not want children, parents or colleagues to view.   </w:t>
      </w:r>
    </w:p>
    <w:p w14:paraId="7B7467DB" w14:textId="77777777" w:rsidR="00013B2D" w:rsidRPr="00A41F7D" w:rsidRDefault="00FB57CB" w:rsidP="007F236B">
      <w:pPr>
        <w:numPr>
          <w:ilvl w:val="0"/>
          <w:numId w:val="14"/>
        </w:numPr>
        <w:ind w:right="56" w:hanging="283"/>
        <w:rPr>
          <w:sz w:val="23"/>
          <w:szCs w:val="23"/>
        </w:rPr>
      </w:pPr>
      <w:r w:rsidRPr="00A41F7D">
        <w:rPr>
          <w:sz w:val="23"/>
          <w:szCs w:val="23"/>
        </w:rPr>
        <w:t xml:space="preserve">Staff should report any concerns or breaches to the designated person in their setting.   </w:t>
      </w:r>
    </w:p>
    <w:p w14:paraId="3BC12A54" w14:textId="77777777" w:rsidR="00013B2D" w:rsidRPr="00A41F7D" w:rsidRDefault="00FB57CB" w:rsidP="007F236B">
      <w:pPr>
        <w:numPr>
          <w:ilvl w:val="0"/>
          <w:numId w:val="14"/>
        </w:numPr>
        <w:spacing w:after="214"/>
        <w:ind w:right="56" w:hanging="283"/>
        <w:rPr>
          <w:sz w:val="23"/>
          <w:szCs w:val="23"/>
        </w:rPr>
      </w:pPr>
      <w:r w:rsidRPr="00A41F7D">
        <w:rPr>
          <w:sz w:val="23"/>
          <w:szCs w:val="23"/>
        </w:rPr>
        <w:t xml:space="preserve">Staff avoid personal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a risk assessment and agreement in relation to boundaries is agreed (WSCB Social Networking Policy May 2015)  </w:t>
      </w:r>
    </w:p>
    <w:p w14:paraId="7C81B666" w14:textId="77777777" w:rsidR="00013B2D" w:rsidRPr="00A41F7D" w:rsidRDefault="00FB57CB">
      <w:pPr>
        <w:pStyle w:val="Heading3"/>
        <w:spacing w:after="11" w:line="251" w:lineRule="auto"/>
        <w:rPr>
          <w:sz w:val="23"/>
          <w:szCs w:val="23"/>
        </w:rPr>
      </w:pPr>
      <w:r w:rsidRPr="00A41F7D">
        <w:rPr>
          <w:sz w:val="23"/>
          <w:szCs w:val="23"/>
          <w:u w:val="none"/>
        </w:rPr>
        <w:t xml:space="preserve">Use and/or distribution of inappropriate images  </w:t>
      </w:r>
    </w:p>
    <w:p w14:paraId="173F57C0" w14:textId="77777777" w:rsidR="00013B2D" w:rsidRPr="00A41F7D" w:rsidRDefault="00FB57CB" w:rsidP="007F236B">
      <w:pPr>
        <w:numPr>
          <w:ilvl w:val="0"/>
          <w:numId w:val="15"/>
        </w:numPr>
        <w:ind w:right="16" w:hanging="283"/>
        <w:rPr>
          <w:sz w:val="23"/>
          <w:szCs w:val="23"/>
        </w:rPr>
      </w:pPr>
      <w:r w:rsidRPr="00A41F7D">
        <w:rPr>
          <w:sz w:val="23"/>
          <w:szCs w:val="23"/>
        </w:rPr>
        <w:t>Staff are aware that it is an offence to distribute indecent images. In the event of a concern that a colleague or other person is behaving inappropriately, the Safeguarding Children and Child Protection policy, in relation to allegations against staff and/or responding to suspicions of abuse, is followed</w:t>
      </w:r>
      <w:r w:rsidR="00B8720F" w:rsidRPr="00A41F7D">
        <w:rPr>
          <w:sz w:val="23"/>
          <w:szCs w:val="23"/>
        </w:rPr>
        <w:t>.</w:t>
      </w:r>
      <w:r w:rsidRPr="00A41F7D">
        <w:rPr>
          <w:sz w:val="23"/>
          <w:szCs w:val="23"/>
        </w:rPr>
        <w:t xml:space="preserve">   </w:t>
      </w:r>
    </w:p>
    <w:p w14:paraId="74161B6A" w14:textId="77777777" w:rsidR="00013B2D" w:rsidRPr="00A41F7D" w:rsidRDefault="00FB57CB" w:rsidP="007F236B">
      <w:pPr>
        <w:numPr>
          <w:ilvl w:val="0"/>
          <w:numId w:val="15"/>
        </w:numPr>
        <w:spacing w:after="175"/>
        <w:ind w:right="16" w:hanging="283"/>
        <w:rPr>
          <w:sz w:val="23"/>
          <w:szCs w:val="23"/>
        </w:rPr>
      </w:pPr>
      <w:r w:rsidRPr="00A41F7D">
        <w:rPr>
          <w:sz w:val="23"/>
          <w:szCs w:val="23"/>
        </w:rPr>
        <w:t xml:space="preserve">Staff are aware that grooming children and young people on line is an offence in its own right and concerns about a colleague’s or others’ behaviour are reported (as above).  </w:t>
      </w:r>
    </w:p>
    <w:p w14:paraId="0F26BA55" w14:textId="77777777" w:rsidR="00B8720F" w:rsidRDefault="00B8720F">
      <w:pPr>
        <w:spacing w:after="52" w:line="259" w:lineRule="auto"/>
        <w:ind w:left="113" w:right="0" w:firstLine="0"/>
      </w:pPr>
    </w:p>
    <w:p w14:paraId="5BC6F611" w14:textId="77777777" w:rsidR="00925BA5" w:rsidRDefault="00925BA5">
      <w:pPr>
        <w:spacing w:after="160" w:line="259" w:lineRule="auto"/>
        <w:ind w:left="0" w:right="0" w:firstLine="0"/>
        <w:rPr>
          <w:b/>
          <w:sz w:val="28"/>
          <w:u w:val="single" w:color="000000"/>
        </w:rPr>
      </w:pPr>
      <w:r>
        <w:br w:type="page"/>
      </w:r>
    </w:p>
    <w:p w14:paraId="7ADAC3F0" w14:textId="77777777" w:rsidR="00013B2D" w:rsidRDefault="00FB57CB">
      <w:pPr>
        <w:pStyle w:val="Heading2"/>
      </w:pPr>
      <w:r>
        <w:lastRenderedPageBreak/>
        <w:t>Looked after children policy</w:t>
      </w:r>
      <w:r>
        <w:rPr>
          <w:u w:val="none"/>
        </w:rPr>
        <w:t xml:space="preserve">  </w:t>
      </w:r>
    </w:p>
    <w:p w14:paraId="359BBF41" w14:textId="77777777" w:rsidR="00013B2D" w:rsidRDefault="00FB57CB">
      <w:pPr>
        <w:spacing w:after="0" w:line="259" w:lineRule="auto"/>
        <w:ind w:left="113" w:right="0" w:firstLine="0"/>
      </w:pPr>
      <w:r>
        <w:rPr>
          <w:b/>
          <w:sz w:val="28"/>
        </w:rPr>
        <w:t xml:space="preserve"> </w:t>
      </w:r>
      <w:r>
        <w:t xml:space="preserve"> </w:t>
      </w:r>
    </w:p>
    <w:p w14:paraId="3304FE33" w14:textId="77777777" w:rsidR="00013B2D" w:rsidRDefault="00FB57CB">
      <w:pPr>
        <w:ind w:right="29"/>
      </w:pPr>
      <w:r>
        <w:t xml:space="preserve">We are committed to providing quality provision based on equality of opportunity for all children and their families. All staff in our provision are committed to doing all they can to enable ‘looked after’ children in our care to achieve and reach their full potential.  </w:t>
      </w:r>
    </w:p>
    <w:p w14:paraId="6198BF58" w14:textId="77777777" w:rsidR="00013B2D" w:rsidRDefault="00FB57CB">
      <w:pPr>
        <w:spacing w:after="0" w:line="259" w:lineRule="auto"/>
        <w:ind w:left="113" w:right="0" w:firstLine="0"/>
      </w:pPr>
      <w:r>
        <w:t xml:space="preserve">  </w:t>
      </w:r>
    </w:p>
    <w:p w14:paraId="3BF1847C" w14:textId="77777777" w:rsidR="00013B2D" w:rsidRDefault="00FB57CB">
      <w:pPr>
        <w:ind w:right="53"/>
      </w:pPr>
      <w:r>
        <w:t xml:space="preserve">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  </w:t>
      </w:r>
    </w:p>
    <w:p w14:paraId="3B746A01" w14:textId="77777777" w:rsidR="00013B2D" w:rsidRDefault="00FB57CB">
      <w:pPr>
        <w:spacing w:after="0" w:line="259" w:lineRule="auto"/>
        <w:ind w:left="113" w:right="0" w:firstLine="0"/>
      </w:pPr>
      <w:r>
        <w:t xml:space="preserve">  </w:t>
      </w:r>
    </w:p>
    <w:p w14:paraId="7C1383D9" w14:textId="77777777" w:rsidR="00013B2D" w:rsidRDefault="00FB57CB">
      <w:pPr>
        <w:ind w:right="94"/>
      </w:pPr>
      <w:r>
        <w:t xml:space="preserve">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It is not appropriate for a looked after child who is under two years to be placed in a day care setting in addition to a foster placement.  </w:t>
      </w:r>
    </w:p>
    <w:p w14:paraId="13B613B8" w14:textId="77777777" w:rsidR="00013B2D" w:rsidRDefault="00FB57CB">
      <w:pPr>
        <w:spacing w:after="0" w:line="259" w:lineRule="auto"/>
        <w:ind w:left="113" w:right="0" w:firstLine="0"/>
      </w:pPr>
      <w:r>
        <w:t xml:space="preserve">  </w:t>
      </w:r>
    </w:p>
    <w:p w14:paraId="4B1F454C" w14:textId="77777777" w:rsidR="00013B2D" w:rsidRDefault="00FB57CB">
      <w:pPr>
        <w:ind w:right="79"/>
      </w:pPr>
      <w:r>
        <w:t xml:space="preserve">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carer to be able to cope with further separation, a new environment and new expectations made upon them.  </w:t>
      </w:r>
    </w:p>
    <w:p w14:paraId="09B24B15" w14:textId="77777777" w:rsidR="00013B2D" w:rsidRDefault="00FB57CB">
      <w:pPr>
        <w:spacing w:after="42" w:line="259" w:lineRule="auto"/>
        <w:ind w:left="113" w:right="0" w:firstLine="0"/>
      </w:pPr>
      <w:r>
        <w:t xml:space="preserve">  </w:t>
      </w:r>
    </w:p>
    <w:p w14:paraId="17F70946" w14:textId="77777777" w:rsidR="00013B2D" w:rsidRDefault="00FB57CB" w:rsidP="007F236B">
      <w:pPr>
        <w:numPr>
          <w:ilvl w:val="0"/>
          <w:numId w:val="16"/>
        </w:numPr>
        <w:ind w:right="0" w:hanging="283"/>
      </w:pPr>
      <w:r>
        <w:t xml:space="preserve">The term ‘looked after child’ denotes a child’s current legal status; this term is never used to categorise a child as standing out from others. We do not refer to such a child using acronyms such as LAC.  </w:t>
      </w:r>
    </w:p>
    <w:p w14:paraId="7B2B6F15" w14:textId="77777777" w:rsidR="00013B2D" w:rsidRDefault="00FB57CB" w:rsidP="007F236B">
      <w:pPr>
        <w:numPr>
          <w:ilvl w:val="0"/>
          <w:numId w:val="16"/>
        </w:numPr>
        <w:ind w:right="0" w:hanging="283"/>
      </w:pPr>
      <w:r>
        <w:t xml:space="preserve">We do not normally offer placements for babies and children under two years who are in care  </w:t>
      </w:r>
    </w:p>
    <w:p w14:paraId="4C5182B9" w14:textId="77777777" w:rsidR="00013B2D" w:rsidRDefault="00FB57CB" w:rsidP="007F236B">
      <w:pPr>
        <w:numPr>
          <w:ilvl w:val="0"/>
          <w:numId w:val="16"/>
        </w:numPr>
        <w:ind w:right="0" w:hanging="283"/>
      </w:pPr>
      <w:r>
        <w:t xml:space="preserve">In exceptional circumstances, we offer places to two-year-old children who are in care. In such cases, the child should have been with the foster carer for at least two months and show signs of having formed a secure attachment to the carer, and the placement in the setting will last a minimum of three months.  </w:t>
      </w:r>
    </w:p>
    <w:p w14:paraId="6E10C40D" w14:textId="77777777" w:rsidR="00013B2D" w:rsidRDefault="00FB57CB" w:rsidP="007F236B">
      <w:pPr>
        <w:numPr>
          <w:ilvl w:val="0"/>
          <w:numId w:val="16"/>
        </w:numPr>
        <w:spacing w:after="86"/>
        <w:ind w:right="0" w:hanging="283"/>
      </w:pPr>
      <w:r>
        <w:t xml:space="preserve">We offer places for funded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  </w:t>
      </w:r>
    </w:p>
    <w:p w14:paraId="143E268E" w14:textId="77777777" w:rsidR="00013B2D" w:rsidRDefault="00FB57CB">
      <w:pPr>
        <w:ind w:left="396" w:right="0" w:hanging="199"/>
      </w:pPr>
      <w:r>
        <w:t xml:space="preserve"> We will always offer ‘stay and play’ provision for a child who is two to five years old who is still settling with their foster carer, or who is only temporarily being looked after.  </w:t>
      </w:r>
    </w:p>
    <w:p w14:paraId="2F59C491" w14:textId="77777777" w:rsidR="00013B2D" w:rsidRDefault="00FB57CB" w:rsidP="007F236B">
      <w:pPr>
        <w:numPr>
          <w:ilvl w:val="0"/>
          <w:numId w:val="16"/>
        </w:numPr>
        <w:ind w:right="0" w:hanging="283"/>
      </w:pPr>
      <w:r>
        <w:lastRenderedPageBreak/>
        <w:t xml:space="preserve">Where a child who normally attends our setting is taken into care and is cared for by a local foster carer, we will continue to offer the placement for the child.  </w:t>
      </w:r>
    </w:p>
    <w:p w14:paraId="21D6C43F" w14:textId="77777777" w:rsidR="00013B2D" w:rsidRDefault="00FB57CB">
      <w:pPr>
        <w:pStyle w:val="Heading3"/>
        <w:spacing w:after="11" w:line="251" w:lineRule="auto"/>
      </w:pPr>
      <w:r>
        <w:rPr>
          <w:sz w:val="24"/>
          <w:u w:val="none"/>
        </w:rPr>
        <w:t xml:space="preserve">Procedures </w:t>
      </w:r>
      <w:r>
        <w:rPr>
          <w:u w:val="none"/>
        </w:rPr>
        <w:t xml:space="preserve"> </w:t>
      </w:r>
    </w:p>
    <w:p w14:paraId="473368FF" w14:textId="77777777" w:rsidR="00013B2D" w:rsidRDefault="00FB57CB" w:rsidP="007F236B">
      <w:pPr>
        <w:numPr>
          <w:ilvl w:val="0"/>
          <w:numId w:val="17"/>
        </w:numPr>
        <w:ind w:right="228" w:hanging="283"/>
      </w:pPr>
      <w:r>
        <w:t xml:space="preserve">The designated person for looked after children is the designated child protection co-ordinator.  </w:t>
      </w:r>
    </w:p>
    <w:p w14:paraId="1A4FDCC0" w14:textId="77777777" w:rsidR="00013B2D" w:rsidRDefault="00FB57CB" w:rsidP="007F236B">
      <w:pPr>
        <w:numPr>
          <w:ilvl w:val="0"/>
          <w:numId w:val="17"/>
        </w:numPr>
        <w:ind w:right="228" w:hanging="283"/>
      </w:pPr>
      <w:r>
        <w:t xml:space="preserve">Every child is allocated a key person before they start and this is no different for a looked after child. The designated person ensures the key person has the information, support and training necessary to meet the looked after child’s needs.  </w:t>
      </w:r>
    </w:p>
    <w:p w14:paraId="04D46AA0" w14:textId="77777777" w:rsidR="00013B2D" w:rsidRDefault="00FB57CB" w:rsidP="007F236B">
      <w:pPr>
        <w:numPr>
          <w:ilvl w:val="0"/>
          <w:numId w:val="17"/>
        </w:numPr>
        <w:spacing w:after="75" w:line="245" w:lineRule="auto"/>
        <w:ind w:right="228" w:hanging="283"/>
      </w:pPr>
      <w:r>
        <w:t xml:space="preserve">The designated person and the key person liaise with agencies, professionals and practitioners involved with the child and his or her family and ensure that appropriate information is gained and shared.  </w:t>
      </w:r>
    </w:p>
    <w:p w14:paraId="640B2A6E" w14:textId="77777777" w:rsidR="00013B2D" w:rsidRDefault="00FB57CB" w:rsidP="007F236B">
      <w:pPr>
        <w:numPr>
          <w:ilvl w:val="0"/>
          <w:numId w:val="17"/>
        </w:numPr>
        <w:spacing w:after="79"/>
        <w:ind w:right="228" w:hanging="283"/>
      </w:pPr>
      <w:r>
        <w:t xml:space="preserve">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  </w:t>
      </w:r>
    </w:p>
    <w:p w14:paraId="1B67A18B" w14:textId="77777777" w:rsidR="00013B2D" w:rsidRDefault="00FB57CB" w:rsidP="007F236B">
      <w:pPr>
        <w:numPr>
          <w:ilvl w:val="0"/>
          <w:numId w:val="17"/>
        </w:numPr>
        <w:ind w:right="228" w:hanging="283"/>
      </w:pPr>
      <w:r>
        <w:t xml:space="preserve">At the start of a placement there is a professional’s meeting to determine the objectives of the placement and draw up a care plan that incorporates the child’s learning needs. This plan is reviewed after two weeks, six weeks and three months. Thereafter at three to six monthly intervals.  </w:t>
      </w:r>
    </w:p>
    <w:p w14:paraId="71AD1454" w14:textId="77777777" w:rsidR="00013B2D" w:rsidRDefault="00FB57CB" w:rsidP="007F236B">
      <w:pPr>
        <w:numPr>
          <w:ilvl w:val="0"/>
          <w:numId w:val="17"/>
        </w:numPr>
        <w:ind w:right="228" w:hanging="283"/>
      </w:pPr>
      <w:r>
        <w:t xml:space="preserve">The care plan needs to consider issues for the child such as:  </w:t>
      </w:r>
    </w:p>
    <w:p w14:paraId="17F1DB9F" w14:textId="77777777" w:rsidR="00013B2D" w:rsidRDefault="00FB57CB" w:rsidP="007F236B">
      <w:pPr>
        <w:numPr>
          <w:ilvl w:val="1"/>
          <w:numId w:val="17"/>
        </w:numPr>
        <w:spacing w:after="31"/>
        <w:ind w:right="737" w:hanging="281"/>
      </w:pPr>
      <w:r>
        <w:t xml:space="preserve">their emotional needs and how they are to be met;  </w:t>
      </w:r>
    </w:p>
    <w:p w14:paraId="3483150A" w14:textId="77777777" w:rsidR="00013B2D" w:rsidRDefault="00FB57CB" w:rsidP="007F236B">
      <w:pPr>
        <w:numPr>
          <w:ilvl w:val="1"/>
          <w:numId w:val="17"/>
        </w:numPr>
        <w:ind w:right="737" w:hanging="281"/>
      </w:pPr>
      <w:r>
        <w:t xml:space="preserve">how any emotional issues and problems that affect behaviour are to be managed; </w:t>
      </w:r>
      <w:r>
        <w:rPr>
          <w:rFonts w:ascii="Courier New" w:eastAsia="Courier New" w:hAnsi="Courier New" w:cs="Courier New"/>
        </w:rPr>
        <w:t>o</w:t>
      </w:r>
      <w:r>
        <w:t xml:space="preserve"> their sense of self, culture, language(s) and identity – and how this is to be supported; </w:t>
      </w:r>
      <w:r>
        <w:rPr>
          <w:rFonts w:ascii="Courier New" w:eastAsia="Courier New" w:hAnsi="Courier New" w:cs="Courier New"/>
        </w:rPr>
        <w:t>o</w:t>
      </w:r>
      <w:r>
        <w:t xml:space="preserve"> their need for sociability and friendship;  </w:t>
      </w:r>
    </w:p>
    <w:p w14:paraId="23CAF5E7" w14:textId="77777777" w:rsidR="00013B2D" w:rsidRDefault="00FB57CB" w:rsidP="007F236B">
      <w:pPr>
        <w:numPr>
          <w:ilvl w:val="1"/>
          <w:numId w:val="17"/>
        </w:numPr>
        <w:ind w:right="737" w:hanging="281"/>
      </w:pPr>
      <w:r>
        <w:t xml:space="preserve">their interests and abilities and possible learning journey pathway; and </w:t>
      </w:r>
      <w:r>
        <w:rPr>
          <w:rFonts w:ascii="Courier New" w:eastAsia="Courier New" w:hAnsi="Courier New" w:cs="Courier New"/>
        </w:rPr>
        <w:t>o</w:t>
      </w:r>
      <w:r>
        <w:t xml:space="preserve"> how any special needs will be supported.  </w:t>
      </w:r>
    </w:p>
    <w:p w14:paraId="3C486D85" w14:textId="77777777" w:rsidR="00013B2D" w:rsidRDefault="00FB57CB" w:rsidP="007F236B">
      <w:pPr>
        <w:numPr>
          <w:ilvl w:val="0"/>
          <w:numId w:val="17"/>
        </w:numPr>
        <w:spacing w:after="46"/>
        <w:ind w:right="228" w:hanging="283"/>
      </w:pPr>
      <w:r>
        <w:t xml:space="preserve">In addition the care plan will also consider:  </w:t>
      </w:r>
    </w:p>
    <w:p w14:paraId="419E4F8C" w14:textId="77777777" w:rsidR="00013B2D" w:rsidRDefault="00FB57CB" w:rsidP="007F236B">
      <w:pPr>
        <w:numPr>
          <w:ilvl w:val="1"/>
          <w:numId w:val="17"/>
        </w:numPr>
        <w:ind w:right="737" w:hanging="281"/>
      </w:pPr>
      <w:r>
        <w:t xml:space="preserve">how information will be shared with the foster carer and local authority (as the ‘corporate parent’) as well as what information is shared with whom and how it will be recorded and stored;  </w:t>
      </w:r>
    </w:p>
    <w:p w14:paraId="715E8B98" w14:textId="77777777" w:rsidR="00013B2D" w:rsidRDefault="00FB57CB" w:rsidP="007F236B">
      <w:pPr>
        <w:numPr>
          <w:ilvl w:val="1"/>
          <w:numId w:val="17"/>
        </w:numPr>
        <w:ind w:right="737" w:hanging="281"/>
      </w:pPr>
      <w:r>
        <w:t xml:space="preserve">what contact the child has with his/her birth parent(s) and what arrangements will be in place for supervised contact. If this is to be at the setting, when, where and what form the contact will take will be discussed and agreed;  </w:t>
      </w:r>
    </w:p>
    <w:p w14:paraId="531E28F9" w14:textId="77777777" w:rsidR="00013B2D" w:rsidRDefault="00FB57CB" w:rsidP="007F236B">
      <w:pPr>
        <w:numPr>
          <w:ilvl w:val="1"/>
          <w:numId w:val="17"/>
        </w:numPr>
        <w:ind w:right="737" w:hanging="281"/>
      </w:pPr>
      <w:r>
        <w:t xml:space="preserve">what written reporting is required;  </w:t>
      </w:r>
    </w:p>
    <w:p w14:paraId="4716C1E2" w14:textId="77777777" w:rsidR="00013B2D" w:rsidRDefault="00FB57CB" w:rsidP="007F236B">
      <w:pPr>
        <w:numPr>
          <w:ilvl w:val="0"/>
          <w:numId w:val="17"/>
        </w:numPr>
        <w:spacing w:after="42"/>
        <w:ind w:right="228" w:hanging="283"/>
      </w:pPr>
      <w:r>
        <w:t xml:space="preserve">wherever possible, and where the plan is for the child to return home, the birth parent(s) should be involved in planning; and  </w:t>
      </w:r>
    </w:p>
    <w:p w14:paraId="4F18C461" w14:textId="77777777" w:rsidR="00013B2D" w:rsidRDefault="00FB57CB" w:rsidP="007F236B">
      <w:pPr>
        <w:numPr>
          <w:ilvl w:val="0"/>
          <w:numId w:val="17"/>
        </w:numPr>
        <w:ind w:right="228" w:hanging="283"/>
      </w:pPr>
      <w:r>
        <w:t xml:space="preserve">with the social worker’s agreement, and as part of the plan, the birth parent(s) should be involved in the setting’s activities that include parents, such as outings and fun-days etc alongside the foster carer.  </w:t>
      </w:r>
    </w:p>
    <w:p w14:paraId="0432AFCF" w14:textId="77777777" w:rsidR="00FB45DA" w:rsidRDefault="00FB57CB" w:rsidP="007F236B">
      <w:pPr>
        <w:numPr>
          <w:ilvl w:val="0"/>
          <w:numId w:val="17"/>
        </w:numPr>
        <w:ind w:right="228" w:hanging="283"/>
      </w:pPr>
      <w:r>
        <w:t>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w:t>
      </w:r>
      <w:r w:rsidR="00FB45DA">
        <w:t xml:space="preserve"> gradual separation from the foster carer. This process may take longer in some cases, so time needs to be allowed for it to take place without causing further distress or anxiety to the child.  </w:t>
      </w:r>
    </w:p>
    <w:p w14:paraId="278F4143" w14:textId="77777777" w:rsidR="00FB45DA" w:rsidRDefault="00FB45DA" w:rsidP="007F236B">
      <w:pPr>
        <w:numPr>
          <w:ilvl w:val="0"/>
          <w:numId w:val="17"/>
        </w:numPr>
        <w:ind w:right="228" w:hanging="283"/>
      </w:pPr>
      <w:r>
        <w:lastRenderedPageBreak/>
        <w:t xml:space="preserve">In the first two weeks after settling-in, the child’s well-being is the focus of observation, their sociability and their ability to manage their feelings with or without support.  </w:t>
      </w:r>
    </w:p>
    <w:p w14:paraId="3DC76F7F" w14:textId="77777777" w:rsidR="00FB45DA" w:rsidRDefault="00FB45DA" w:rsidP="007F236B">
      <w:pPr>
        <w:numPr>
          <w:ilvl w:val="0"/>
          <w:numId w:val="17"/>
        </w:numPr>
        <w:spacing w:after="84"/>
        <w:ind w:right="228" w:hanging="283"/>
      </w:pPr>
      <w:r>
        <w:t xml:space="preserve">Further observations about communication, interests and abilities will be noted to firm a picture of the whole child in relation to the Early Years Foundation Stage prime and specific areas of learning and development.  </w:t>
      </w:r>
    </w:p>
    <w:p w14:paraId="270D31E8" w14:textId="77777777" w:rsidR="00FB45DA" w:rsidRDefault="00FB45DA" w:rsidP="007F236B">
      <w:pPr>
        <w:numPr>
          <w:ilvl w:val="0"/>
          <w:numId w:val="17"/>
        </w:numPr>
        <w:spacing w:after="37"/>
        <w:ind w:right="228" w:hanging="283"/>
      </w:pPr>
      <w:r>
        <w:t xml:space="preserve">Concerns about the child will be noted in the child’s file and discussed with the foster carer.  </w:t>
      </w:r>
    </w:p>
    <w:p w14:paraId="404051CB" w14:textId="77777777" w:rsidR="00FB45DA" w:rsidRDefault="00FB45DA" w:rsidP="007F236B">
      <w:pPr>
        <w:numPr>
          <w:ilvl w:val="0"/>
          <w:numId w:val="17"/>
        </w:numPr>
        <w:ind w:right="228" w:hanging="283"/>
      </w:pPr>
      <w:r>
        <w:t xml:space="preserve">If the concerns are about the foster carer’s treatment of the child, or if abuse is suspected, these are recorded in the child’s file and reported to the child’s social care worker according to the setting’s safeguarding children procedure.  </w:t>
      </w:r>
    </w:p>
    <w:p w14:paraId="7E8EC1A4" w14:textId="77777777" w:rsidR="00FB45DA" w:rsidRDefault="00FB45DA" w:rsidP="007F236B">
      <w:pPr>
        <w:numPr>
          <w:ilvl w:val="0"/>
          <w:numId w:val="17"/>
        </w:numPr>
        <w:spacing w:after="85"/>
        <w:ind w:right="228" w:hanging="283"/>
      </w:pPr>
      <w:r>
        <w:t xml:space="preserve">Regular contact should be maintained with the social worker through planned meetings that will include the foster carer.  </w:t>
      </w:r>
    </w:p>
    <w:p w14:paraId="45A7BC2B" w14:textId="77777777" w:rsidR="00532B7E" w:rsidRDefault="00FB45DA" w:rsidP="007F236B">
      <w:pPr>
        <w:numPr>
          <w:ilvl w:val="0"/>
          <w:numId w:val="17"/>
        </w:numPr>
        <w:ind w:right="228" w:hanging="283"/>
      </w:pPr>
      <w:r>
        <w:t>The transition to school will be handled sensitively. The designated person and/or the child’s key person will liaise with the school, passing on relevant information and documentation with the agreement of the looked after child’s birth parents.</w:t>
      </w:r>
    </w:p>
    <w:p w14:paraId="4EEAA6BF" w14:textId="77777777" w:rsidR="00532B7E" w:rsidRDefault="00532B7E">
      <w:pPr>
        <w:spacing w:after="160" w:line="259" w:lineRule="auto"/>
        <w:ind w:left="0" w:right="0" w:firstLine="0"/>
      </w:pPr>
      <w:r>
        <w:br w:type="page"/>
      </w:r>
    </w:p>
    <w:p w14:paraId="1B0BC129" w14:textId="77777777" w:rsidR="00532B7E" w:rsidRDefault="00532B7E" w:rsidP="00532B7E">
      <w:pPr>
        <w:pStyle w:val="Heading2"/>
      </w:pPr>
      <w:r>
        <w:lastRenderedPageBreak/>
        <w:t>Missing child policy</w:t>
      </w:r>
      <w:r>
        <w:rPr>
          <w:u w:val="none"/>
        </w:rPr>
        <w:t xml:space="preserve">   </w:t>
      </w:r>
    </w:p>
    <w:p w14:paraId="2CFDF838" w14:textId="77777777" w:rsidR="00532B7E" w:rsidRDefault="00532B7E" w:rsidP="00532B7E">
      <w:pPr>
        <w:spacing w:after="0" w:line="259" w:lineRule="auto"/>
        <w:ind w:left="113" w:right="0" w:firstLine="0"/>
      </w:pPr>
      <w:r>
        <w:rPr>
          <w:b/>
          <w:sz w:val="28"/>
        </w:rPr>
        <w:t xml:space="preserve"> </w:t>
      </w:r>
      <w:r>
        <w:t xml:space="preserve"> </w:t>
      </w:r>
    </w:p>
    <w:p w14:paraId="26284A45" w14:textId="77777777" w:rsidR="00532B7E" w:rsidRDefault="00532B7E" w:rsidP="00532B7E">
      <w:pPr>
        <w:ind w:right="123"/>
      </w:pPr>
      <w:r>
        <w:t xml:space="preserve">Children’s safety is our highest priority, both on and off the premises. Every attempt is made, through the implementation of our </w:t>
      </w:r>
      <w:proofErr w:type="gramStart"/>
      <w:r>
        <w:rPr>
          <w:u w:val="single" w:color="000000"/>
        </w:rPr>
        <w:t>outings</w:t>
      </w:r>
      <w:proofErr w:type="gramEnd"/>
      <w:r>
        <w:rPr>
          <w:u w:val="single" w:color="000000"/>
        </w:rPr>
        <w:t xml:space="preserve"> procedure</w:t>
      </w:r>
      <w:r>
        <w:t xml:space="preserve"> and our </w:t>
      </w:r>
      <w:r>
        <w:rPr>
          <w:u w:val="single" w:color="000000"/>
        </w:rPr>
        <w:t>exit/entrance procedure</w:t>
      </w:r>
      <w:r>
        <w:t xml:space="preserve">, to ensure the security of children is maintained at all times. In the unlikely event of a child going missing, our missing child procedure is followed.  </w:t>
      </w:r>
    </w:p>
    <w:p w14:paraId="72B60F4E" w14:textId="77777777" w:rsidR="00532B7E" w:rsidRDefault="00532B7E" w:rsidP="00532B7E">
      <w:pPr>
        <w:spacing w:after="36" w:line="259" w:lineRule="auto"/>
        <w:ind w:left="113" w:right="0" w:firstLine="0"/>
      </w:pPr>
      <w:r>
        <w:rPr>
          <w:b/>
        </w:rPr>
        <w:t xml:space="preserve"> </w:t>
      </w:r>
      <w:r>
        <w:t xml:space="preserve"> </w:t>
      </w:r>
    </w:p>
    <w:p w14:paraId="4D762629" w14:textId="77777777" w:rsidR="00532B7E" w:rsidRDefault="00532B7E" w:rsidP="00532B7E">
      <w:pPr>
        <w:pStyle w:val="Heading3"/>
        <w:spacing w:after="11" w:line="251" w:lineRule="auto"/>
      </w:pPr>
      <w:r>
        <w:rPr>
          <w:sz w:val="24"/>
          <w:u w:val="none"/>
        </w:rPr>
        <w:t xml:space="preserve">Child going missing on the premises </w:t>
      </w:r>
      <w:r>
        <w:rPr>
          <w:u w:val="none"/>
        </w:rPr>
        <w:t xml:space="preserve"> </w:t>
      </w:r>
    </w:p>
    <w:p w14:paraId="48A2D26E" w14:textId="77777777" w:rsidR="00532B7E" w:rsidRDefault="00532B7E" w:rsidP="007F236B">
      <w:pPr>
        <w:numPr>
          <w:ilvl w:val="0"/>
          <w:numId w:val="18"/>
        </w:numPr>
        <w:ind w:right="737" w:hanging="283"/>
      </w:pPr>
      <w:r>
        <w:t xml:space="preserve">As soon as it is noticed that a child is missing, the child’s key person/the relevant member of staff alerts our setting manager.  </w:t>
      </w:r>
    </w:p>
    <w:p w14:paraId="296F9024" w14:textId="77777777" w:rsidR="00532B7E" w:rsidRDefault="00532B7E" w:rsidP="007F236B">
      <w:pPr>
        <w:numPr>
          <w:ilvl w:val="0"/>
          <w:numId w:val="18"/>
        </w:numPr>
        <w:ind w:right="737" w:hanging="283"/>
      </w:pPr>
      <w:r>
        <w:t xml:space="preserve">The register is checked to make sure no other child has also gone astray.  </w:t>
      </w:r>
    </w:p>
    <w:p w14:paraId="37F9882D" w14:textId="77777777" w:rsidR="00532B7E" w:rsidRDefault="00532B7E" w:rsidP="007F236B">
      <w:pPr>
        <w:numPr>
          <w:ilvl w:val="0"/>
          <w:numId w:val="18"/>
        </w:numPr>
        <w:ind w:right="737" w:hanging="283"/>
      </w:pPr>
      <w:r>
        <w:t xml:space="preserve">We will carry out a thorough search of the building and garden.   </w:t>
      </w:r>
    </w:p>
    <w:p w14:paraId="7AE9EAAE" w14:textId="77777777" w:rsidR="00532B7E" w:rsidRDefault="00532B7E" w:rsidP="007F236B">
      <w:pPr>
        <w:numPr>
          <w:ilvl w:val="0"/>
          <w:numId w:val="18"/>
        </w:numPr>
        <w:ind w:right="737" w:hanging="283"/>
      </w:pPr>
      <w:r>
        <w:t xml:space="preserve">Doors and gates are checked to see if there has been a breach of security whereby a child could wander out.  </w:t>
      </w:r>
    </w:p>
    <w:p w14:paraId="7ADD0839" w14:textId="77777777" w:rsidR="00532B7E" w:rsidRDefault="00532B7E" w:rsidP="007F236B">
      <w:pPr>
        <w:numPr>
          <w:ilvl w:val="0"/>
          <w:numId w:val="18"/>
        </w:numPr>
        <w:spacing w:after="16" w:line="245" w:lineRule="auto"/>
        <w:ind w:right="737" w:hanging="283"/>
      </w:pPr>
      <w:r>
        <w:t xml:space="preserve">If the child is not found, our manager calls the police immediately and reports the child as missing. If it is suspected that the child may have been abducted, the police are informed of this.  </w:t>
      </w:r>
    </w:p>
    <w:p w14:paraId="0C916C05" w14:textId="77777777" w:rsidR="00532B7E" w:rsidRDefault="00532B7E" w:rsidP="007F236B">
      <w:pPr>
        <w:numPr>
          <w:ilvl w:val="0"/>
          <w:numId w:val="18"/>
        </w:numPr>
        <w:ind w:right="737" w:hanging="283"/>
      </w:pPr>
      <w:r>
        <w:t xml:space="preserve">The parent(s) are then called and informed.  </w:t>
      </w:r>
    </w:p>
    <w:p w14:paraId="41E9B24A" w14:textId="77777777" w:rsidR="00532B7E" w:rsidRDefault="00532B7E" w:rsidP="007F236B">
      <w:pPr>
        <w:numPr>
          <w:ilvl w:val="0"/>
          <w:numId w:val="18"/>
        </w:numPr>
        <w:ind w:right="737" w:hanging="283"/>
      </w:pPr>
      <w:r>
        <w:t xml:space="preserve">A recent photo and a note of what the child is wearing is given to the police.   </w:t>
      </w:r>
    </w:p>
    <w:p w14:paraId="3D699CBF" w14:textId="77777777" w:rsidR="00532B7E" w:rsidRDefault="00532B7E" w:rsidP="007F236B">
      <w:pPr>
        <w:numPr>
          <w:ilvl w:val="0"/>
          <w:numId w:val="18"/>
        </w:numPr>
        <w:ind w:right="737" w:hanging="283"/>
      </w:pPr>
      <w:r>
        <w:t xml:space="preserve">Our manager talks to our staff to find out when and where the child was last seen and records this.  </w:t>
      </w:r>
    </w:p>
    <w:p w14:paraId="17AF1964" w14:textId="77777777" w:rsidR="00532B7E" w:rsidRDefault="00532B7E" w:rsidP="007F236B">
      <w:pPr>
        <w:numPr>
          <w:ilvl w:val="0"/>
          <w:numId w:val="18"/>
        </w:numPr>
        <w:ind w:right="737" w:hanging="283"/>
      </w:pPr>
      <w:r>
        <w:t xml:space="preserve">Our manager contacts our Chair and reports the incident. Our Chair comes to the provision immediately to carry out an investigation, with our management team where appropriate.  </w:t>
      </w:r>
    </w:p>
    <w:p w14:paraId="336DC82D" w14:textId="77777777" w:rsidR="00532B7E" w:rsidRDefault="00532B7E" w:rsidP="00532B7E">
      <w:pPr>
        <w:spacing w:after="40" w:line="259" w:lineRule="auto"/>
        <w:ind w:left="113" w:right="0" w:firstLine="0"/>
      </w:pPr>
      <w:r>
        <w:rPr>
          <w:i/>
          <w:sz w:val="22"/>
        </w:rPr>
        <w:t xml:space="preserve"> </w:t>
      </w:r>
      <w:r>
        <w:t xml:space="preserve"> </w:t>
      </w:r>
    </w:p>
    <w:p w14:paraId="15A53EB1" w14:textId="77777777" w:rsidR="00532B7E" w:rsidRDefault="00532B7E" w:rsidP="00532B7E">
      <w:pPr>
        <w:pStyle w:val="Heading3"/>
        <w:spacing w:after="11" w:line="251" w:lineRule="auto"/>
      </w:pPr>
      <w:r>
        <w:rPr>
          <w:sz w:val="24"/>
          <w:u w:val="none"/>
        </w:rPr>
        <w:t>Child going missing on an outing</w:t>
      </w:r>
      <w:r>
        <w:rPr>
          <w:b w:val="0"/>
          <w:sz w:val="24"/>
          <w:u w:val="none"/>
        </w:rPr>
        <w:t xml:space="preserve"> </w:t>
      </w:r>
      <w:r>
        <w:rPr>
          <w:u w:val="none"/>
        </w:rPr>
        <w:t xml:space="preserve"> </w:t>
      </w:r>
    </w:p>
    <w:p w14:paraId="7F62C5B1" w14:textId="77777777" w:rsidR="00532B7E" w:rsidRDefault="00532B7E" w:rsidP="00532B7E">
      <w:pPr>
        <w:ind w:right="70"/>
      </w:pPr>
      <w:r>
        <w:t xml:space="preserve">This describes what to do when our staff have taken a small group on an outing, leaving our manager and/or other staff back in our setting premises. If our manager has accompanied children on the outing the procedures are adjusted accordingly.   </w:t>
      </w:r>
    </w:p>
    <w:p w14:paraId="0B471CC0" w14:textId="77777777" w:rsidR="00532B7E" w:rsidRDefault="00532B7E" w:rsidP="00532B7E">
      <w:pPr>
        <w:spacing w:after="0" w:line="259" w:lineRule="auto"/>
        <w:ind w:left="113" w:right="0" w:firstLine="0"/>
      </w:pPr>
      <w:r>
        <w:t xml:space="preserve">  </w:t>
      </w:r>
    </w:p>
    <w:p w14:paraId="4226B88F" w14:textId="77777777" w:rsidR="00532B7E" w:rsidRDefault="00532B7E" w:rsidP="00532B7E">
      <w:pPr>
        <w:ind w:right="737"/>
      </w:pPr>
      <w:r>
        <w:t xml:space="preserve">What to do when a child goes missing from a whole group outing may be a little different, as parents usually attend and are responsible for their own child.    </w:t>
      </w:r>
    </w:p>
    <w:p w14:paraId="62831260" w14:textId="77777777" w:rsidR="00532B7E" w:rsidRDefault="00532B7E" w:rsidP="00532B7E">
      <w:pPr>
        <w:spacing w:after="21" w:line="259" w:lineRule="auto"/>
        <w:ind w:left="113" w:right="0" w:firstLine="0"/>
      </w:pPr>
      <w:r>
        <w:rPr>
          <w:sz w:val="22"/>
        </w:rPr>
        <w:t xml:space="preserve"> </w:t>
      </w:r>
      <w:r>
        <w:t xml:space="preserve"> </w:t>
      </w:r>
    </w:p>
    <w:p w14:paraId="5964D134" w14:textId="77777777" w:rsidR="00532B7E" w:rsidRDefault="00532B7E" w:rsidP="007F236B">
      <w:pPr>
        <w:numPr>
          <w:ilvl w:val="0"/>
          <w:numId w:val="19"/>
        </w:numPr>
        <w:ind w:right="737" w:hanging="283"/>
      </w:pPr>
      <w:r>
        <w:t xml:space="preserve">As soon as it is noticed that a child is missing, the staff members on the outing ask children to stand with their designated carer and carry out a headcount to ensure that no other child has gone astray.   </w:t>
      </w:r>
    </w:p>
    <w:p w14:paraId="0BBA9A0D" w14:textId="77777777" w:rsidR="00532B7E" w:rsidRDefault="00532B7E" w:rsidP="007F236B">
      <w:pPr>
        <w:numPr>
          <w:ilvl w:val="0"/>
          <w:numId w:val="19"/>
        </w:numPr>
        <w:ind w:right="737" w:hanging="283"/>
      </w:pPr>
      <w:r>
        <w:t xml:space="preserve">One staff member searches the immediate vicinity, but does not search beyond that.  </w:t>
      </w:r>
    </w:p>
    <w:p w14:paraId="10B49641" w14:textId="77777777" w:rsidR="00532B7E" w:rsidRDefault="00532B7E" w:rsidP="007F236B">
      <w:pPr>
        <w:numPr>
          <w:ilvl w:val="0"/>
          <w:numId w:val="19"/>
        </w:numPr>
        <w:ind w:right="737" w:hanging="283"/>
      </w:pPr>
      <w:r>
        <w:t xml:space="preserve">Our senior staff member on the outing contacts the police and reports that child as missing.  </w:t>
      </w:r>
    </w:p>
    <w:p w14:paraId="7AF4F18F" w14:textId="77777777" w:rsidR="00532B7E" w:rsidRDefault="00532B7E" w:rsidP="007F236B">
      <w:pPr>
        <w:numPr>
          <w:ilvl w:val="0"/>
          <w:numId w:val="19"/>
        </w:numPr>
        <w:ind w:right="737" w:hanging="283"/>
      </w:pPr>
      <w:r>
        <w:t xml:space="preserve">Our manager is contacted immediately (if not on the outing) and the incident is recorded.  </w:t>
      </w:r>
    </w:p>
    <w:p w14:paraId="21E3F2C3" w14:textId="77777777" w:rsidR="00532B7E" w:rsidRDefault="00532B7E" w:rsidP="007F236B">
      <w:pPr>
        <w:numPr>
          <w:ilvl w:val="0"/>
          <w:numId w:val="19"/>
        </w:numPr>
        <w:ind w:right="737" w:hanging="283"/>
      </w:pPr>
      <w:r>
        <w:t xml:space="preserve">Our manager contacts the parent(s).  </w:t>
      </w:r>
    </w:p>
    <w:p w14:paraId="40E4E766" w14:textId="77777777" w:rsidR="00532B7E" w:rsidRDefault="00532B7E" w:rsidP="007F236B">
      <w:pPr>
        <w:numPr>
          <w:ilvl w:val="0"/>
          <w:numId w:val="19"/>
        </w:numPr>
        <w:ind w:right="737" w:hanging="283"/>
      </w:pPr>
      <w:r>
        <w:t xml:space="preserve">Our staff take the remaining children back to the setting as soon as possible.  </w:t>
      </w:r>
    </w:p>
    <w:p w14:paraId="288E159D" w14:textId="77777777" w:rsidR="00532B7E" w:rsidRDefault="00532B7E" w:rsidP="007F236B">
      <w:pPr>
        <w:numPr>
          <w:ilvl w:val="0"/>
          <w:numId w:val="19"/>
        </w:numPr>
        <w:spacing w:after="16" w:line="245" w:lineRule="auto"/>
        <w:ind w:right="737" w:hanging="283"/>
      </w:pPr>
      <w:r>
        <w:lastRenderedPageBreak/>
        <w:t xml:space="preserve">According to the advice of the police, a senior member of staff, or our manager where applicable, should remain at the site where the child went missing and wait for the police to arrive.   </w:t>
      </w:r>
    </w:p>
    <w:p w14:paraId="6DDFEE8A" w14:textId="77777777" w:rsidR="00532B7E" w:rsidRDefault="00532B7E" w:rsidP="007F236B">
      <w:pPr>
        <w:numPr>
          <w:ilvl w:val="0"/>
          <w:numId w:val="19"/>
        </w:numPr>
        <w:ind w:right="737" w:hanging="283"/>
      </w:pPr>
      <w:r>
        <w:t xml:space="preserve">A recent photo and a description of what the child is wearing is given to the police.  </w:t>
      </w:r>
    </w:p>
    <w:p w14:paraId="42CF216A" w14:textId="77777777" w:rsidR="00532B7E" w:rsidRDefault="00532B7E" w:rsidP="007F236B">
      <w:pPr>
        <w:numPr>
          <w:ilvl w:val="0"/>
          <w:numId w:val="19"/>
        </w:numPr>
        <w:ind w:right="737" w:hanging="283"/>
      </w:pPr>
      <w:r>
        <w:t xml:space="preserve">Our manager contacts our Chair and reports the incident. Our Chair comes to our premises immediately to carry out an investigation, with our management team.  </w:t>
      </w:r>
    </w:p>
    <w:p w14:paraId="1F41ADF6" w14:textId="77777777" w:rsidR="00532B7E" w:rsidRDefault="00532B7E" w:rsidP="007F236B">
      <w:pPr>
        <w:numPr>
          <w:ilvl w:val="0"/>
          <w:numId w:val="19"/>
        </w:numPr>
        <w:ind w:right="737" w:hanging="283"/>
      </w:pPr>
      <w:r>
        <w:t xml:space="preserve">Our staff keep calm and do not let the other children become anxious or worried.  </w:t>
      </w:r>
    </w:p>
    <w:p w14:paraId="35BB70AA" w14:textId="77777777" w:rsidR="00532B7E" w:rsidRDefault="00532B7E" w:rsidP="00532B7E">
      <w:pPr>
        <w:spacing w:after="40" w:line="259" w:lineRule="auto"/>
        <w:ind w:left="113" w:right="0" w:firstLine="0"/>
      </w:pPr>
      <w:r>
        <w:rPr>
          <w:sz w:val="22"/>
        </w:rPr>
        <w:t xml:space="preserve"> </w:t>
      </w:r>
      <w:r>
        <w:t xml:space="preserve"> </w:t>
      </w:r>
    </w:p>
    <w:p w14:paraId="72DDE95F" w14:textId="77777777" w:rsidR="00532B7E" w:rsidRDefault="00532B7E" w:rsidP="00532B7E">
      <w:pPr>
        <w:pStyle w:val="Heading3"/>
        <w:spacing w:after="11" w:line="251" w:lineRule="auto"/>
      </w:pPr>
      <w:r>
        <w:rPr>
          <w:sz w:val="24"/>
          <w:u w:val="none"/>
        </w:rPr>
        <w:t xml:space="preserve">The investigation </w:t>
      </w:r>
      <w:r>
        <w:rPr>
          <w:u w:val="none"/>
        </w:rPr>
        <w:t xml:space="preserve"> </w:t>
      </w:r>
    </w:p>
    <w:p w14:paraId="464EC385" w14:textId="77777777" w:rsidR="00532B7E" w:rsidRDefault="00532B7E" w:rsidP="007F236B">
      <w:pPr>
        <w:numPr>
          <w:ilvl w:val="0"/>
          <w:numId w:val="20"/>
        </w:numPr>
        <w:ind w:right="737" w:hanging="283"/>
      </w:pPr>
      <w:r>
        <w:t xml:space="preserve">Ofsted are informed as soon as possible and kept up-to-date with the investigation.  </w:t>
      </w:r>
    </w:p>
    <w:p w14:paraId="56AF8F45" w14:textId="77777777" w:rsidR="00532B7E" w:rsidRDefault="00532B7E" w:rsidP="007F236B">
      <w:pPr>
        <w:numPr>
          <w:ilvl w:val="0"/>
          <w:numId w:val="20"/>
        </w:numPr>
        <w:ind w:right="737" w:hanging="283"/>
      </w:pPr>
      <w:r>
        <w:t xml:space="preserve">Our Chair, carries out a full investigation, taking written statements from all our staff and volunteers who were present.  </w:t>
      </w:r>
    </w:p>
    <w:p w14:paraId="28182E9F" w14:textId="77777777" w:rsidR="00532B7E" w:rsidRDefault="00532B7E" w:rsidP="007F236B">
      <w:pPr>
        <w:numPr>
          <w:ilvl w:val="0"/>
          <w:numId w:val="20"/>
        </w:numPr>
        <w:ind w:right="737" w:hanging="283"/>
      </w:pPr>
      <w:r>
        <w:t xml:space="preserve">Our manager, together with a representative of our management team speaks with the parent(s) and explains the process of the investigation.  </w:t>
      </w:r>
    </w:p>
    <w:p w14:paraId="42C15A76" w14:textId="77777777" w:rsidR="00532B7E" w:rsidRDefault="00532B7E" w:rsidP="007F236B">
      <w:pPr>
        <w:numPr>
          <w:ilvl w:val="0"/>
          <w:numId w:val="20"/>
        </w:numPr>
        <w:ind w:right="737" w:hanging="283"/>
      </w:pPr>
      <w:r>
        <w:t xml:space="preserve">The parent(s) may also raise a </w:t>
      </w:r>
      <w:r>
        <w:rPr>
          <w:u w:val="single" w:color="000000"/>
        </w:rPr>
        <w:t>complaint</w:t>
      </w:r>
      <w:r>
        <w:t xml:space="preserve"> with us or Ofsted.  </w:t>
      </w:r>
    </w:p>
    <w:p w14:paraId="0EB82C66" w14:textId="77777777" w:rsidR="00532B7E" w:rsidRDefault="00532B7E" w:rsidP="007F236B">
      <w:pPr>
        <w:numPr>
          <w:ilvl w:val="0"/>
          <w:numId w:val="20"/>
        </w:numPr>
        <w:ind w:right="737" w:hanging="283"/>
      </w:pPr>
      <w:r>
        <w:t xml:space="preserve">Each member of staff present writes an incident report detailing:  </w:t>
      </w:r>
    </w:p>
    <w:p w14:paraId="4A8BFC20" w14:textId="77777777" w:rsidR="00532B7E" w:rsidRDefault="00532B7E" w:rsidP="007F236B">
      <w:pPr>
        <w:numPr>
          <w:ilvl w:val="1"/>
          <w:numId w:val="20"/>
        </w:numPr>
        <w:ind w:right="737" w:hanging="425"/>
      </w:pPr>
      <w:r>
        <w:t xml:space="preserve">The date and time of the incident. </w:t>
      </w:r>
    </w:p>
    <w:p w14:paraId="775444DE" w14:textId="77777777" w:rsidR="00532B7E" w:rsidRDefault="00532B7E" w:rsidP="007F236B">
      <w:pPr>
        <w:numPr>
          <w:ilvl w:val="1"/>
          <w:numId w:val="20"/>
        </w:numPr>
        <w:ind w:right="737" w:hanging="425"/>
      </w:pPr>
      <w:r>
        <w:t xml:space="preserve">Where the child went missing from e.g. the setting or an outing venue. </w:t>
      </w:r>
    </w:p>
    <w:p w14:paraId="76E2F267" w14:textId="77777777" w:rsidR="00532B7E" w:rsidRDefault="00532B7E" w:rsidP="007F236B">
      <w:pPr>
        <w:numPr>
          <w:ilvl w:val="1"/>
          <w:numId w:val="20"/>
        </w:numPr>
        <w:ind w:right="737" w:hanging="425"/>
      </w:pPr>
      <w:r>
        <w:t xml:space="preserve">Which staff/children were in the premises/on the outing and the name of the staff member who was designated as responsible for the missing child.  </w:t>
      </w:r>
    </w:p>
    <w:p w14:paraId="7B7A6010" w14:textId="77777777" w:rsidR="00532B7E" w:rsidRDefault="00532B7E" w:rsidP="007F236B">
      <w:pPr>
        <w:numPr>
          <w:ilvl w:val="1"/>
          <w:numId w:val="20"/>
        </w:numPr>
        <w:ind w:right="737" w:hanging="425"/>
      </w:pPr>
      <w:r>
        <w:t xml:space="preserve">When the child was last seen in the premises/or on the outing, including the time it is estimated that the child went missing.  </w:t>
      </w:r>
    </w:p>
    <w:p w14:paraId="20C42F64" w14:textId="77777777" w:rsidR="00532B7E" w:rsidRDefault="00532B7E" w:rsidP="007F236B">
      <w:pPr>
        <w:numPr>
          <w:ilvl w:val="1"/>
          <w:numId w:val="20"/>
        </w:numPr>
        <w:ind w:right="737" w:hanging="425"/>
      </w:pPr>
      <w:r>
        <w:t xml:space="preserve">What has taken place in the premises or on the outing since the child went missing.  </w:t>
      </w:r>
    </w:p>
    <w:p w14:paraId="215AC042" w14:textId="77777777" w:rsidR="00532B7E" w:rsidRDefault="00532B7E" w:rsidP="007F236B">
      <w:pPr>
        <w:numPr>
          <w:ilvl w:val="0"/>
          <w:numId w:val="20"/>
        </w:numPr>
        <w:ind w:right="737" w:hanging="283"/>
      </w:pPr>
      <w:r>
        <w:t xml:space="preserve">The report is counter-signed by the senior member of staff and the date and time added.  </w:t>
      </w:r>
    </w:p>
    <w:p w14:paraId="318E6EE8" w14:textId="77777777" w:rsidR="00532B7E" w:rsidRDefault="00532B7E" w:rsidP="007F236B">
      <w:pPr>
        <w:numPr>
          <w:ilvl w:val="0"/>
          <w:numId w:val="20"/>
        </w:numPr>
        <w:ind w:right="737" w:hanging="283"/>
      </w:pPr>
      <w:r>
        <w:t xml:space="preserve">A conclusion is drawn as to how the breach of security happened.  </w:t>
      </w:r>
    </w:p>
    <w:p w14:paraId="40418655" w14:textId="77777777" w:rsidR="00532B7E" w:rsidRDefault="00532B7E" w:rsidP="007F236B">
      <w:pPr>
        <w:numPr>
          <w:ilvl w:val="0"/>
          <w:numId w:val="20"/>
        </w:numPr>
        <w:ind w:right="737" w:hanging="283"/>
      </w:pPr>
      <w:r>
        <w:t xml:space="preserve">If the incident warrants a police investigation, all our staff co-operate fully. In this case, the police will handle all aspects of the investigation, including interviewing staff and parents. Children’s social care may be involved if it seems likely that there is a child protection issue to address.  </w:t>
      </w:r>
    </w:p>
    <w:p w14:paraId="2CCB52BB" w14:textId="77777777" w:rsidR="00532B7E" w:rsidRDefault="00532B7E" w:rsidP="007F236B">
      <w:pPr>
        <w:numPr>
          <w:ilvl w:val="0"/>
          <w:numId w:val="20"/>
        </w:numPr>
        <w:ind w:right="737" w:hanging="283"/>
      </w:pPr>
      <w:r>
        <w:t xml:space="preserve">In the event of disciplinary action needing to be taken, Ofsted are advised.  </w:t>
      </w:r>
    </w:p>
    <w:p w14:paraId="0F31A056" w14:textId="77777777" w:rsidR="00532B7E" w:rsidRDefault="00532B7E" w:rsidP="007F236B">
      <w:pPr>
        <w:numPr>
          <w:ilvl w:val="0"/>
          <w:numId w:val="20"/>
        </w:numPr>
        <w:ind w:right="737" w:hanging="283"/>
      </w:pPr>
      <w:r>
        <w:t xml:space="preserve">The insurance provider is informed.  </w:t>
      </w:r>
    </w:p>
    <w:p w14:paraId="7DE0B2E5" w14:textId="77777777" w:rsidR="00532B7E" w:rsidRDefault="00532B7E" w:rsidP="00532B7E">
      <w:pPr>
        <w:pStyle w:val="Heading3"/>
        <w:spacing w:after="11" w:line="251" w:lineRule="auto"/>
      </w:pPr>
      <w:r>
        <w:rPr>
          <w:sz w:val="24"/>
          <w:u w:val="none"/>
        </w:rPr>
        <w:t>Managing people</w:t>
      </w:r>
      <w:r>
        <w:rPr>
          <w:b w:val="0"/>
          <w:i/>
          <w:sz w:val="24"/>
          <w:u w:val="none"/>
        </w:rPr>
        <w:t xml:space="preserve"> </w:t>
      </w:r>
      <w:r>
        <w:rPr>
          <w:u w:val="none"/>
        </w:rPr>
        <w:t xml:space="preserve"> </w:t>
      </w:r>
    </w:p>
    <w:p w14:paraId="303BE91D" w14:textId="77777777" w:rsidR="00532B7E" w:rsidRDefault="00532B7E" w:rsidP="007F236B">
      <w:pPr>
        <w:numPr>
          <w:ilvl w:val="0"/>
          <w:numId w:val="21"/>
        </w:numPr>
        <w:ind w:right="307" w:hanging="283"/>
      </w:pPr>
      <w:r>
        <w:t xml:space="preserve">Missing child incidents are very worrying for all concerned. Part of managing the incident is to try to keep everyone as calm as possible.  </w:t>
      </w:r>
    </w:p>
    <w:p w14:paraId="056AC2FF" w14:textId="77777777" w:rsidR="00532B7E" w:rsidRDefault="00532B7E" w:rsidP="007F236B">
      <w:pPr>
        <w:numPr>
          <w:ilvl w:val="0"/>
          <w:numId w:val="21"/>
        </w:numPr>
        <w:ind w:right="307" w:hanging="283"/>
      </w:pPr>
      <w:r>
        <w:t xml:space="preserve">Our staff will feel worried about the child, especially the key person or the designated carer responsible for the safety of that child for the outing. They may blame themselves and their feelings of anxiety and distress will rise as the length of time the child is missing increases.  </w:t>
      </w:r>
    </w:p>
    <w:p w14:paraId="6BC772B9" w14:textId="77777777" w:rsidR="00532B7E" w:rsidRDefault="00532B7E" w:rsidP="007F236B">
      <w:pPr>
        <w:numPr>
          <w:ilvl w:val="0"/>
          <w:numId w:val="21"/>
        </w:numPr>
        <w:ind w:right="307" w:hanging="283"/>
      </w:pPr>
      <w:r>
        <w:t xml:space="preserve">They may be the understandable target of parental anger and they may be afraid. Our manager ensures that any staff under investigation are not only fairly treated, but receive support while feeling vulnerable.  </w:t>
      </w:r>
    </w:p>
    <w:p w14:paraId="5D8904FD" w14:textId="77777777" w:rsidR="00532B7E" w:rsidRDefault="00532B7E" w:rsidP="007F236B">
      <w:pPr>
        <w:numPr>
          <w:ilvl w:val="0"/>
          <w:numId w:val="21"/>
        </w:numPr>
        <w:ind w:right="307" w:hanging="283"/>
      </w:pPr>
      <w:r>
        <w:t xml:space="preserve">The parents will feel angry, and fraught. They may want to blame our staff and may single out one staff member over others; they may direct their anger at our manager. When dealing with a distraught and angry parent, there should always be two members of staff one of whom is our manager and the other should be our Chair or another representative of the management </w:t>
      </w:r>
      <w:r>
        <w:lastRenderedPageBreak/>
        <w:t xml:space="preserve">committee. No matter how understandable the parent’s anger may be, aggression or threats against our staff are not tolerated, and the police should be called.  </w:t>
      </w:r>
    </w:p>
    <w:p w14:paraId="6C913965" w14:textId="77777777" w:rsidR="00532B7E" w:rsidRDefault="00532B7E" w:rsidP="007F236B">
      <w:pPr>
        <w:numPr>
          <w:ilvl w:val="0"/>
          <w:numId w:val="21"/>
        </w:numPr>
        <w:ind w:right="307" w:hanging="283"/>
      </w:pPr>
      <w:r>
        <w:t xml:space="preserve">The other children are also sensitive to what is going on around them. They too may be worried. Our remaining staff caring for them need to be focused on their needs and must not discuss the incident in front of them. They should answer children’s questions honestly, but also reassure them.  </w:t>
      </w:r>
    </w:p>
    <w:p w14:paraId="1A53CF94" w14:textId="77777777" w:rsidR="00532B7E" w:rsidRDefault="00532B7E" w:rsidP="007F236B">
      <w:pPr>
        <w:numPr>
          <w:ilvl w:val="0"/>
          <w:numId w:val="21"/>
        </w:numPr>
        <w:ind w:right="307" w:hanging="283"/>
      </w:pPr>
      <w:r>
        <w:t xml:space="preserve">In accordance with the severity of the final outcome, our staff may need counselling and support. If a child is not found, or is injured, or worse, this will be a very difficult time. Our Chair will use their discretion to decide what action to take.  </w:t>
      </w:r>
    </w:p>
    <w:p w14:paraId="1C4F2C39" w14:textId="77777777" w:rsidR="00F74F65" w:rsidRDefault="00532B7E" w:rsidP="007F236B">
      <w:pPr>
        <w:numPr>
          <w:ilvl w:val="0"/>
          <w:numId w:val="21"/>
        </w:numPr>
        <w:ind w:right="307" w:hanging="283"/>
      </w:pPr>
      <w:r>
        <w:t xml:space="preserve">Our staff must not discuss any missing child incident with the press without taking advice.  </w:t>
      </w:r>
    </w:p>
    <w:p w14:paraId="246036D0" w14:textId="77777777" w:rsidR="00F74F65" w:rsidRDefault="00F74F65">
      <w:pPr>
        <w:spacing w:after="160" w:line="259" w:lineRule="auto"/>
        <w:ind w:left="0" w:right="0" w:firstLine="0"/>
      </w:pPr>
      <w:r>
        <w:br w:type="page"/>
      </w:r>
    </w:p>
    <w:p w14:paraId="1A239491" w14:textId="77777777" w:rsidR="00F74F65" w:rsidRDefault="00F74F65" w:rsidP="00F74F65">
      <w:pPr>
        <w:pStyle w:val="Heading2"/>
      </w:pPr>
      <w:r>
        <w:lastRenderedPageBreak/>
        <w:t>Private fostering policy</w:t>
      </w:r>
      <w:r>
        <w:rPr>
          <w:u w:val="none"/>
        </w:rPr>
        <w:t xml:space="preserve">  </w:t>
      </w:r>
    </w:p>
    <w:p w14:paraId="620751B2" w14:textId="77777777" w:rsidR="00F74F65" w:rsidRDefault="00F74F65" w:rsidP="00F74F65">
      <w:pPr>
        <w:spacing w:after="37"/>
        <w:ind w:right="737"/>
      </w:pPr>
      <w:r>
        <w:t xml:space="preserve">Under certain conditions, a child might be cared for, as part of a private arrangement, by someone who is not their parent or a ‘close relative’. This constitutes private fostering when the following conditions are met:  </w:t>
      </w:r>
    </w:p>
    <w:p w14:paraId="4DD5FD65" w14:textId="77777777" w:rsidR="00F74F65" w:rsidRDefault="00F74F65" w:rsidP="007F236B">
      <w:pPr>
        <w:numPr>
          <w:ilvl w:val="0"/>
          <w:numId w:val="22"/>
        </w:numPr>
        <w:spacing w:after="83"/>
        <w:ind w:right="3782" w:hanging="283"/>
      </w:pPr>
      <w:r>
        <w:rPr>
          <w:noProof/>
        </w:rPr>
        <w:drawing>
          <wp:anchor distT="0" distB="0" distL="114300" distR="114300" simplePos="0" relativeHeight="251661312" behindDoc="1" locked="0" layoutInCell="1" allowOverlap="0" wp14:anchorId="5C3F48F6" wp14:editId="02DEDC96">
            <wp:simplePos x="0" y="0"/>
            <wp:positionH relativeFrom="column">
              <wp:posOffset>251460</wp:posOffset>
            </wp:positionH>
            <wp:positionV relativeFrom="paragraph">
              <wp:posOffset>178178</wp:posOffset>
            </wp:positionV>
            <wp:extent cx="198120" cy="202692"/>
            <wp:effectExtent l="0" t="0" r="0" b="0"/>
            <wp:wrapNone/>
            <wp:docPr id="4226" name="Picture 4226"/>
            <wp:cNvGraphicFramePr/>
            <a:graphic xmlns:a="http://schemas.openxmlformats.org/drawingml/2006/main">
              <a:graphicData uri="http://schemas.openxmlformats.org/drawingml/2006/picture">
                <pic:pic xmlns:pic="http://schemas.openxmlformats.org/drawingml/2006/picture">
                  <pic:nvPicPr>
                    <pic:cNvPr id="4226" name="Picture 4226"/>
                    <pic:cNvPicPr/>
                  </pic:nvPicPr>
                  <pic:blipFill>
                    <a:blip r:embed="rId35"/>
                    <a:stretch>
                      <a:fillRect/>
                    </a:stretch>
                  </pic:blipFill>
                  <pic:spPr>
                    <a:xfrm>
                      <a:off x="0" y="0"/>
                      <a:ext cx="198120" cy="202692"/>
                    </a:xfrm>
                    <a:prstGeom prst="rect">
                      <a:avLst/>
                    </a:prstGeom>
                  </pic:spPr>
                </pic:pic>
              </a:graphicData>
            </a:graphic>
          </wp:anchor>
        </w:drawing>
      </w:r>
      <w:r>
        <w:t xml:space="preserve">a child is under 16 years of age – 18 if they have a disability  the arrangement is for 28 days or longer  </w:t>
      </w:r>
    </w:p>
    <w:p w14:paraId="2566DC77" w14:textId="77777777" w:rsidR="00F74F65" w:rsidRDefault="00F74F65" w:rsidP="007F236B">
      <w:pPr>
        <w:numPr>
          <w:ilvl w:val="0"/>
          <w:numId w:val="22"/>
        </w:numPr>
        <w:spacing w:after="26"/>
        <w:ind w:right="3782" w:hanging="283"/>
      </w:pPr>
      <w:r>
        <w:t xml:space="preserve">the child’s new carer does not have parental responsibility for the child and is not a close relative.  </w:t>
      </w:r>
    </w:p>
    <w:p w14:paraId="762493B9" w14:textId="77777777" w:rsidR="00F74F65" w:rsidRDefault="00F74F65" w:rsidP="00F74F65">
      <w:pPr>
        <w:spacing w:after="0" w:line="259" w:lineRule="auto"/>
        <w:ind w:left="113" w:right="0" w:firstLine="0"/>
      </w:pPr>
      <w:r>
        <w:t xml:space="preserve">  </w:t>
      </w:r>
    </w:p>
    <w:p w14:paraId="74441FE2" w14:textId="77777777" w:rsidR="00F74F65" w:rsidRDefault="00F74F65" w:rsidP="00F74F65">
      <w:pPr>
        <w:spacing w:after="259"/>
        <w:ind w:right="289"/>
      </w:pPr>
      <w:r>
        <w:t xml:space="preserve">Close relatives are defined as step-parents/carers, grandparents/carers, brothers, sisters, uncles or aunts (whether of full blood, half blood or marriage/affinity).  </w:t>
      </w:r>
    </w:p>
    <w:p w14:paraId="74880EB8" w14:textId="77777777" w:rsidR="00F74F65" w:rsidRDefault="00F74F65" w:rsidP="00F74F65">
      <w:pPr>
        <w:spacing w:after="260"/>
        <w:ind w:right="0"/>
      </w:pPr>
      <w:r>
        <w:t xml:space="preserve">By law parents must notify the local authority of private fostering arrangements to safeguard and protect the child’s welfare as well as ensuring the child, carer and parent are receiving appropriate support and help.  </w:t>
      </w:r>
    </w:p>
    <w:p w14:paraId="22A99F28" w14:textId="77777777" w:rsidR="00532B7E" w:rsidRDefault="00F74F65" w:rsidP="007F236B">
      <w:pPr>
        <w:numPr>
          <w:ilvl w:val="0"/>
          <w:numId w:val="21"/>
        </w:numPr>
        <w:ind w:right="307" w:hanging="283"/>
      </w:pPr>
      <w:r>
        <w:t>As a setting, if we become aware that a child is being privately fostered, we will inform the carer/parent of their legal duty to notify Wiltshire Children’s Social Care; we will follow this up by contacting Children’s Social Care directly.</w:t>
      </w:r>
    </w:p>
    <w:p w14:paraId="604B942D" w14:textId="77777777" w:rsidR="00F74F65" w:rsidRDefault="00F74F65">
      <w:pPr>
        <w:spacing w:after="160" w:line="259" w:lineRule="auto"/>
        <w:ind w:left="0" w:right="0" w:firstLine="0"/>
        <w:rPr>
          <w:b/>
          <w:sz w:val="28"/>
          <w:u w:val="single" w:color="000000"/>
        </w:rPr>
      </w:pPr>
      <w:r>
        <w:br w:type="page"/>
      </w:r>
    </w:p>
    <w:p w14:paraId="4E806999" w14:textId="77777777" w:rsidR="00F74F65" w:rsidRDefault="00F74F65" w:rsidP="0027696E">
      <w:pPr>
        <w:pStyle w:val="Heading2"/>
        <w:ind w:left="0" w:firstLine="0"/>
        <w:rPr>
          <w:u w:val="none"/>
        </w:rPr>
      </w:pPr>
      <w:r>
        <w:lastRenderedPageBreak/>
        <w:t>Uncollected child policy</w:t>
      </w:r>
      <w:r>
        <w:rPr>
          <w:b w:val="0"/>
          <w:u w:val="none"/>
        </w:rPr>
        <w:t xml:space="preserve"> </w:t>
      </w:r>
      <w:r>
        <w:rPr>
          <w:u w:val="none"/>
        </w:rPr>
        <w:t xml:space="preserve"> </w:t>
      </w:r>
    </w:p>
    <w:p w14:paraId="2F5FF7F6" w14:textId="77777777" w:rsidR="0027696E" w:rsidRDefault="0027696E" w:rsidP="0027696E"/>
    <w:p w14:paraId="0FB868FE" w14:textId="77777777" w:rsidR="0027696E" w:rsidRDefault="0027696E" w:rsidP="0027696E">
      <w:pPr>
        <w:rPr>
          <w:b/>
        </w:rPr>
      </w:pPr>
      <w:r>
        <w:rPr>
          <w:b/>
        </w:rPr>
        <w:t>Protocol for schools when a child has not been collected as expected by parents at the end of the school day.</w:t>
      </w:r>
    </w:p>
    <w:p w14:paraId="30A09CD6" w14:textId="77777777" w:rsidR="0027696E" w:rsidRDefault="0027696E" w:rsidP="0027696E"/>
    <w:p w14:paraId="1CAD78F0" w14:textId="77777777" w:rsidR="0027696E" w:rsidRDefault="0027696E" w:rsidP="0027696E">
      <w:r>
        <w:t>This protocol will be bought to the attention of parents, in writing, when their child first starts at the pre-school. The protocol is also referred to in the pre-school’s child protection policy.</w:t>
      </w:r>
    </w:p>
    <w:p w14:paraId="460555B2" w14:textId="77777777" w:rsidR="0027696E" w:rsidRDefault="0027696E" w:rsidP="0027696E"/>
    <w:p w14:paraId="55B56494" w14:textId="77777777" w:rsidR="0027696E" w:rsidRDefault="0027696E" w:rsidP="0027696E">
      <w:r>
        <w:t>Parents must provide the pre-school with a record of their contact details;</w:t>
      </w:r>
    </w:p>
    <w:p w14:paraId="2AE07695" w14:textId="77777777" w:rsidR="0027696E" w:rsidRDefault="0027696E" w:rsidP="007F236B">
      <w:pPr>
        <w:pStyle w:val="ListParagraph"/>
        <w:numPr>
          <w:ilvl w:val="0"/>
          <w:numId w:val="43"/>
        </w:numPr>
      </w:pPr>
      <w:r>
        <w:t>Name / s</w:t>
      </w:r>
    </w:p>
    <w:p w14:paraId="0031EC6D" w14:textId="77777777" w:rsidR="0027696E" w:rsidRDefault="0027696E" w:rsidP="007F236B">
      <w:pPr>
        <w:pStyle w:val="ListParagraph"/>
        <w:numPr>
          <w:ilvl w:val="0"/>
          <w:numId w:val="43"/>
        </w:numPr>
      </w:pPr>
      <w:r>
        <w:t>Address/es</w:t>
      </w:r>
    </w:p>
    <w:p w14:paraId="1647D137" w14:textId="77777777" w:rsidR="0027696E" w:rsidRDefault="0027696E" w:rsidP="007F236B">
      <w:pPr>
        <w:pStyle w:val="ListParagraph"/>
        <w:numPr>
          <w:ilvl w:val="0"/>
          <w:numId w:val="43"/>
        </w:numPr>
      </w:pPr>
      <w:r>
        <w:t>Telephone numbers – mobile, home, work</w:t>
      </w:r>
    </w:p>
    <w:p w14:paraId="5C31E6A0" w14:textId="77777777" w:rsidR="0027696E" w:rsidRDefault="0027696E" w:rsidP="007F236B">
      <w:pPr>
        <w:pStyle w:val="ListParagraph"/>
        <w:numPr>
          <w:ilvl w:val="0"/>
          <w:numId w:val="43"/>
        </w:numPr>
      </w:pPr>
      <w:r>
        <w:t>Where possible, parent</w:t>
      </w:r>
      <w:r w:rsidR="00706CF7">
        <w:t xml:space="preserve">s should also provide the pre-school with the contact details </w:t>
      </w:r>
      <w:proofErr w:type="gramStart"/>
      <w:r w:rsidR="00706CF7">
        <w:t>of  other</w:t>
      </w:r>
      <w:proofErr w:type="gramEnd"/>
      <w:r w:rsidR="00706CF7">
        <w:t xml:space="preserve"> relatives/ carers who can be called when the parent/ carer cannot be contacted or in the event of an emergency.</w:t>
      </w:r>
    </w:p>
    <w:p w14:paraId="01696073" w14:textId="77777777" w:rsidR="00706CF7" w:rsidRDefault="00706CF7" w:rsidP="00706CF7">
      <w:pPr>
        <w:ind w:left="473" w:firstLine="0"/>
      </w:pPr>
      <w:r>
        <w:t xml:space="preserve">The school aims to keep this record up to date by reminding parents </w:t>
      </w:r>
      <w:proofErr w:type="gramStart"/>
      <w:r>
        <w:t>in  newsletters</w:t>
      </w:r>
      <w:proofErr w:type="gramEnd"/>
      <w:r>
        <w:t xml:space="preserve"> and at parent consultation evenings of the need to notify the pre-school of any changes.</w:t>
      </w:r>
    </w:p>
    <w:p w14:paraId="42A5DD0A" w14:textId="77777777" w:rsidR="00706CF7" w:rsidRDefault="00706CF7" w:rsidP="00706CF7">
      <w:pPr>
        <w:ind w:left="473" w:firstLine="0"/>
      </w:pPr>
    </w:p>
    <w:p w14:paraId="701DAA7D" w14:textId="77777777" w:rsidR="00706CF7" w:rsidRDefault="00706CF7" w:rsidP="00706CF7">
      <w:pPr>
        <w:ind w:left="142" w:firstLine="0"/>
      </w:pPr>
      <w:r>
        <w:t>Pre-school staff will never take a child home but will care for a child who has not been collected until;</w:t>
      </w:r>
    </w:p>
    <w:p w14:paraId="3D226B41" w14:textId="77777777" w:rsidR="00706CF7" w:rsidRDefault="00706CF7" w:rsidP="007F236B">
      <w:pPr>
        <w:pStyle w:val="ListParagraph"/>
        <w:numPr>
          <w:ilvl w:val="0"/>
          <w:numId w:val="44"/>
        </w:numPr>
      </w:pPr>
      <w:r>
        <w:t>He/she is reunited with a parent or other nominated responsible adult,</w:t>
      </w:r>
    </w:p>
    <w:p w14:paraId="6C79818A" w14:textId="77777777" w:rsidR="00706CF7" w:rsidRDefault="00706CF7" w:rsidP="007F236B">
      <w:pPr>
        <w:pStyle w:val="ListParagraph"/>
        <w:numPr>
          <w:ilvl w:val="0"/>
          <w:numId w:val="44"/>
        </w:numPr>
      </w:pPr>
      <w:r>
        <w:t>Advice is sought from MASH /the emergency Duty Service re next steps.</w:t>
      </w:r>
    </w:p>
    <w:p w14:paraId="0C6B7EAD" w14:textId="77777777" w:rsidR="00706CF7" w:rsidRDefault="00706CF7" w:rsidP="00706CF7"/>
    <w:p w14:paraId="12E769EC" w14:textId="77777777" w:rsidR="00706CF7" w:rsidRDefault="00706CF7" w:rsidP="00706CF7">
      <w:pPr>
        <w:rPr>
          <w:b/>
        </w:rPr>
      </w:pPr>
      <w:r>
        <w:rPr>
          <w:b/>
        </w:rPr>
        <w:t>Pre-school procedure</w:t>
      </w:r>
    </w:p>
    <w:p w14:paraId="52D7499E" w14:textId="77777777" w:rsidR="00706CF7" w:rsidRDefault="00706CF7" w:rsidP="00706CF7">
      <w:r>
        <w:t>If a child is not collected by a parent or carer this will be bought to the attention of the manager or D/DSL;</w:t>
      </w:r>
    </w:p>
    <w:p w14:paraId="283005CC" w14:textId="77777777" w:rsidR="00706CF7" w:rsidRDefault="00706CF7" w:rsidP="007F236B">
      <w:pPr>
        <w:pStyle w:val="ListParagraph"/>
        <w:numPr>
          <w:ilvl w:val="0"/>
          <w:numId w:val="45"/>
        </w:numPr>
      </w:pPr>
      <w:r>
        <w:t>The D/DSL will make sure every effort is made to contact</w:t>
      </w:r>
      <w:r w:rsidR="001E5F7D">
        <w:t xml:space="preserve"> the parent or carer or named alternative carer as per the child’s records for up to 30 minutes from the end of the session. This might include speaking to known friends or neighbours of the parents where appropriate.</w:t>
      </w:r>
    </w:p>
    <w:p w14:paraId="555B1CF4" w14:textId="77777777" w:rsidR="001E5F7D" w:rsidRDefault="001E5F7D" w:rsidP="001E5F7D">
      <w:r>
        <w:t>When the above procedure has been followed and the child has still not been reunited with a parent/carer;</w:t>
      </w:r>
    </w:p>
    <w:p w14:paraId="23729F2C" w14:textId="77777777" w:rsidR="001E5F7D" w:rsidRDefault="001E5F7D" w:rsidP="007F236B">
      <w:pPr>
        <w:pStyle w:val="ListParagraph"/>
        <w:numPr>
          <w:ilvl w:val="0"/>
          <w:numId w:val="45"/>
        </w:numPr>
      </w:pPr>
      <w:r>
        <w:t>If the child is known to children’s social care, the D/DSL will contact the child’s allocated social worker or the Emergency Duty Service if it is out of normal hours.</w:t>
      </w:r>
    </w:p>
    <w:p w14:paraId="7F512F5A" w14:textId="77777777" w:rsidR="001E5F7D" w:rsidRDefault="001E5F7D" w:rsidP="007F236B">
      <w:pPr>
        <w:pStyle w:val="ListParagraph"/>
        <w:numPr>
          <w:ilvl w:val="0"/>
          <w:numId w:val="45"/>
        </w:numPr>
      </w:pPr>
      <w:r>
        <w:t>If the child is not known to social care, the DSL will consult with MASH or EDS for advice.</w:t>
      </w:r>
    </w:p>
    <w:p w14:paraId="68927DC3" w14:textId="77777777" w:rsidR="001E5F7D" w:rsidRDefault="001E5F7D" w:rsidP="007F236B">
      <w:pPr>
        <w:pStyle w:val="ListParagraph"/>
        <w:numPr>
          <w:ilvl w:val="0"/>
          <w:numId w:val="45"/>
        </w:numPr>
      </w:pPr>
      <w:r>
        <w:t>The school will provide MASH /EDS with the following information about;</w:t>
      </w:r>
    </w:p>
    <w:p w14:paraId="56EF9B99" w14:textId="77777777" w:rsidR="001E5F7D" w:rsidRDefault="001E5F7D" w:rsidP="001E5F7D">
      <w:pPr>
        <w:pStyle w:val="ListParagraph"/>
        <w:ind w:left="833" w:firstLine="0"/>
      </w:pPr>
      <w:r>
        <w:t>The child;</w:t>
      </w:r>
    </w:p>
    <w:p w14:paraId="41311CCA" w14:textId="77777777" w:rsidR="001E5F7D" w:rsidRDefault="001E5F7D" w:rsidP="001E5F7D">
      <w:pPr>
        <w:pStyle w:val="ListParagraph"/>
        <w:ind w:left="833" w:firstLine="0"/>
      </w:pPr>
      <w:r>
        <w:tab/>
        <w:t>Name, date of birth and address</w:t>
      </w:r>
    </w:p>
    <w:p w14:paraId="142A53EB" w14:textId="77777777" w:rsidR="001E5F7D" w:rsidRDefault="001E5F7D" w:rsidP="001E5F7D">
      <w:pPr>
        <w:pStyle w:val="ListParagraph"/>
        <w:ind w:left="833" w:firstLine="0"/>
      </w:pPr>
      <w:r>
        <w:tab/>
        <w:t>Gender, ethnicity, religion, language spoken</w:t>
      </w:r>
    </w:p>
    <w:p w14:paraId="36E20C61" w14:textId="77777777" w:rsidR="001E5F7D" w:rsidRDefault="001E5F7D" w:rsidP="001E5F7D">
      <w:pPr>
        <w:pStyle w:val="ListParagraph"/>
        <w:ind w:left="833" w:firstLine="0"/>
      </w:pPr>
      <w:r>
        <w:tab/>
        <w:t>Any additional</w:t>
      </w:r>
      <w:r w:rsidR="004573A3">
        <w:t xml:space="preserve"> needs – </w:t>
      </w:r>
      <w:proofErr w:type="spellStart"/>
      <w:r w:rsidR="004573A3">
        <w:t>dietry</w:t>
      </w:r>
      <w:proofErr w:type="spellEnd"/>
      <w:r w:rsidR="004573A3">
        <w:t>, SEN, behavioural difficulties, medical</w:t>
      </w:r>
    </w:p>
    <w:p w14:paraId="1901ACF3" w14:textId="77777777" w:rsidR="004573A3" w:rsidRDefault="004573A3" w:rsidP="001E5F7D">
      <w:pPr>
        <w:pStyle w:val="ListParagraph"/>
        <w:ind w:left="833" w:firstLine="0"/>
      </w:pPr>
      <w:r>
        <w:tab/>
        <w:t>Any current or previous child protection concerns</w:t>
      </w:r>
    </w:p>
    <w:p w14:paraId="7054933B" w14:textId="77777777" w:rsidR="004573A3" w:rsidRDefault="004573A3" w:rsidP="004573A3">
      <w:pPr>
        <w:pStyle w:val="ListParagraph"/>
        <w:ind w:left="142" w:firstLine="691"/>
      </w:pPr>
      <w:r>
        <w:tab/>
        <w:t>Any previous significant or pattern of incidents of not being collected from pre-school</w:t>
      </w:r>
    </w:p>
    <w:p w14:paraId="77A13E09" w14:textId="77777777" w:rsidR="004573A3" w:rsidRDefault="004573A3" w:rsidP="004573A3">
      <w:r>
        <w:lastRenderedPageBreak/>
        <w:t>The parent (and alternative carers);</w:t>
      </w:r>
    </w:p>
    <w:p w14:paraId="7FD5C5FE" w14:textId="77777777" w:rsidR="004573A3" w:rsidRDefault="004573A3" w:rsidP="004573A3">
      <w:pPr>
        <w:pStyle w:val="ListParagraph"/>
        <w:ind w:left="833" w:firstLine="0"/>
      </w:pPr>
      <w:r>
        <w:tab/>
        <w:t xml:space="preserve">Name/s </w:t>
      </w:r>
    </w:p>
    <w:p w14:paraId="4719A2AD" w14:textId="77777777" w:rsidR="004573A3" w:rsidRDefault="004573A3" w:rsidP="001E5F7D">
      <w:pPr>
        <w:pStyle w:val="ListParagraph"/>
        <w:ind w:left="833" w:firstLine="0"/>
      </w:pPr>
      <w:r>
        <w:tab/>
        <w:t>Address/es</w:t>
      </w:r>
    </w:p>
    <w:p w14:paraId="3D829500" w14:textId="77777777" w:rsidR="004573A3" w:rsidRDefault="004573A3" w:rsidP="004573A3">
      <w:pPr>
        <w:pStyle w:val="ListParagraph"/>
        <w:ind w:left="833" w:firstLine="607"/>
      </w:pPr>
      <w:r>
        <w:t>Telephone numbers – mobile, home, work</w:t>
      </w:r>
    </w:p>
    <w:p w14:paraId="559AE5C8" w14:textId="77777777" w:rsidR="004573A3" w:rsidRDefault="004573A3" w:rsidP="001E5F7D">
      <w:pPr>
        <w:pStyle w:val="ListParagraph"/>
        <w:ind w:left="833" w:firstLine="0"/>
      </w:pPr>
    </w:p>
    <w:p w14:paraId="326E201E" w14:textId="77777777" w:rsidR="004573A3" w:rsidRDefault="004573A3" w:rsidP="004573A3">
      <w:r>
        <w:t>The DSL will record and review any incident when a child is not picked up by parents or picked up late (when no reasonable explanation is given) as part of the school safeguarding and child protection processes.</w:t>
      </w:r>
    </w:p>
    <w:p w14:paraId="45D2FF68" w14:textId="77777777" w:rsidR="004573A3" w:rsidRDefault="004573A3" w:rsidP="004573A3"/>
    <w:p w14:paraId="4A9D10D2" w14:textId="77777777" w:rsidR="004573A3" w:rsidRDefault="004573A3" w:rsidP="004573A3">
      <w:pPr>
        <w:rPr>
          <w:b/>
        </w:rPr>
      </w:pPr>
      <w:r>
        <w:rPr>
          <w:b/>
        </w:rPr>
        <w:t>Social care/Police procedure</w:t>
      </w:r>
    </w:p>
    <w:p w14:paraId="069B328B" w14:textId="77777777" w:rsidR="004573A3" w:rsidRDefault="004573A3" w:rsidP="004573A3">
      <w:r>
        <w:t>EDS or MASH will advise the D/DSL of the next steps. This may include carrying out appropriate checks with partner agencies such as the police and make further attempts to contact the parent/carer.</w:t>
      </w:r>
    </w:p>
    <w:p w14:paraId="0AEEA157" w14:textId="77777777" w:rsidR="004573A3" w:rsidRDefault="004573A3" w:rsidP="004573A3"/>
    <w:p w14:paraId="7FB04BD6" w14:textId="77777777" w:rsidR="004573A3" w:rsidRDefault="004573A3" w:rsidP="004573A3">
      <w:r>
        <w:t>If a member of staff thinks a child is at risk of significant harm, is injures, or abandoned they will contact</w:t>
      </w:r>
    </w:p>
    <w:p w14:paraId="295A4AA7" w14:textId="77777777" w:rsidR="004573A3" w:rsidRDefault="004573A3" w:rsidP="007F236B">
      <w:pPr>
        <w:pStyle w:val="ListParagraph"/>
        <w:numPr>
          <w:ilvl w:val="0"/>
          <w:numId w:val="46"/>
        </w:numPr>
      </w:pPr>
      <w:r>
        <w:t>The Multi Agency Safeguarding Hub (MASH) on 0300 4560108 8.45am-5pm Monday – Thursday and 8.45am-4pm Friday</w:t>
      </w:r>
    </w:p>
    <w:p w14:paraId="07EEB087" w14:textId="77777777" w:rsidR="004573A3" w:rsidRDefault="004573A3" w:rsidP="003443EE">
      <w:pPr>
        <w:pStyle w:val="ListParagraph"/>
        <w:numPr>
          <w:ilvl w:val="0"/>
          <w:numId w:val="46"/>
        </w:numPr>
        <w:spacing w:line="360" w:lineRule="auto"/>
      </w:pPr>
      <w:r>
        <w:t>Out of hours Emergency Dut</w:t>
      </w:r>
      <w:r w:rsidR="00444081">
        <w:t>y Service (EDS) on 0300 456 0100</w:t>
      </w:r>
    </w:p>
    <w:p w14:paraId="6AF6E5EF" w14:textId="77777777" w:rsidR="004573A3" w:rsidRPr="004573A3" w:rsidRDefault="004573A3" w:rsidP="007F236B">
      <w:pPr>
        <w:pStyle w:val="ListParagraph"/>
        <w:numPr>
          <w:ilvl w:val="0"/>
          <w:numId w:val="46"/>
        </w:numPr>
      </w:pPr>
      <w:r>
        <w:t>If there is immediate danger, phone the police or emergency services on 999</w:t>
      </w:r>
    </w:p>
    <w:p w14:paraId="1CDFF930" w14:textId="77777777" w:rsidR="004573A3" w:rsidRDefault="004573A3" w:rsidP="004573A3">
      <w:pPr>
        <w:pStyle w:val="ListParagraph"/>
        <w:ind w:left="567" w:firstLine="0"/>
      </w:pPr>
    </w:p>
    <w:p w14:paraId="5767678D" w14:textId="77777777" w:rsidR="004573A3" w:rsidRDefault="004573A3" w:rsidP="001E5F7D">
      <w:pPr>
        <w:pStyle w:val="ListParagraph"/>
        <w:ind w:left="833" w:firstLine="0"/>
      </w:pPr>
      <w:r>
        <w:tab/>
      </w:r>
    </w:p>
    <w:p w14:paraId="34FC6025" w14:textId="77777777" w:rsidR="001E5F7D" w:rsidRDefault="001E5F7D" w:rsidP="001E5F7D">
      <w:pPr>
        <w:pStyle w:val="ListParagraph"/>
        <w:ind w:left="833" w:firstLine="0"/>
      </w:pPr>
    </w:p>
    <w:p w14:paraId="51012FB3" w14:textId="77777777" w:rsidR="001E5F7D" w:rsidRDefault="001E5F7D" w:rsidP="001E5F7D">
      <w:pPr>
        <w:pStyle w:val="ListParagraph"/>
        <w:ind w:left="833" w:firstLine="0"/>
      </w:pPr>
    </w:p>
    <w:p w14:paraId="358FD213" w14:textId="77777777" w:rsidR="001E5F7D" w:rsidRPr="00706CF7" w:rsidRDefault="001E5F7D" w:rsidP="001E5F7D">
      <w:pPr>
        <w:ind w:left="473" w:firstLine="0"/>
      </w:pPr>
    </w:p>
    <w:p w14:paraId="697AF9E4" w14:textId="77777777" w:rsidR="00706CF7" w:rsidRDefault="00706CF7" w:rsidP="00706CF7">
      <w:pPr>
        <w:ind w:left="833" w:firstLine="0"/>
      </w:pPr>
    </w:p>
    <w:p w14:paraId="2DD19B9C" w14:textId="77777777" w:rsidR="00706CF7" w:rsidRPr="0027696E" w:rsidRDefault="00706CF7" w:rsidP="00706CF7">
      <w:pPr>
        <w:ind w:left="833" w:firstLine="0"/>
      </w:pPr>
    </w:p>
    <w:p w14:paraId="5D4B8C35" w14:textId="77777777" w:rsidR="00F74F65" w:rsidRDefault="00F74F65" w:rsidP="00F74F65">
      <w:pPr>
        <w:spacing w:after="41" w:line="259" w:lineRule="auto"/>
        <w:ind w:left="113" w:right="0" w:firstLine="0"/>
      </w:pPr>
      <w:r>
        <w:rPr>
          <w:i/>
        </w:rPr>
        <w:t xml:space="preserve"> </w:t>
      </w:r>
      <w:r>
        <w:t xml:space="preserve"> </w:t>
      </w:r>
    </w:p>
    <w:p w14:paraId="364EB39B" w14:textId="77777777" w:rsidR="00F74F65" w:rsidRDefault="00F74F65" w:rsidP="0027696E">
      <w:pPr>
        <w:spacing w:after="0" w:line="259" w:lineRule="auto"/>
        <w:ind w:left="113" w:right="0" w:firstLine="0"/>
      </w:pPr>
      <w:r>
        <w:t xml:space="preserve"> </w:t>
      </w:r>
    </w:p>
    <w:p w14:paraId="044D1FCC" w14:textId="77777777" w:rsidR="004573A3" w:rsidRDefault="004573A3" w:rsidP="0027696E">
      <w:pPr>
        <w:spacing w:after="0" w:line="259" w:lineRule="auto"/>
        <w:ind w:left="113" w:right="0" w:firstLine="0"/>
      </w:pPr>
    </w:p>
    <w:p w14:paraId="1DC98A76" w14:textId="77777777" w:rsidR="004573A3" w:rsidRDefault="004573A3" w:rsidP="0027696E">
      <w:pPr>
        <w:spacing w:after="0" w:line="259" w:lineRule="auto"/>
        <w:ind w:left="113" w:right="0" w:firstLine="0"/>
      </w:pPr>
    </w:p>
    <w:p w14:paraId="57D190EE" w14:textId="77777777" w:rsidR="004573A3" w:rsidRDefault="004573A3" w:rsidP="0027696E">
      <w:pPr>
        <w:spacing w:after="0" w:line="259" w:lineRule="auto"/>
        <w:ind w:left="113" w:right="0" w:firstLine="0"/>
      </w:pPr>
    </w:p>
    <w:p w14:paraId="1DB1DFEB" w14:textId="77777777" w:rsidR="004573A3" w:rsidRDefault="004573A3" w:rsidP="0027696E">
      <w:pPr>
        <w:spacing w:after="0" w:line="259" w:lineRule="auto"/>
        <w:ind w:left="113" w:right="0" w:firstLine="0"/>
      </w:pPr>
    </w:p>
    <w:p w14:paraId="4BE7EB99" w14:textId="77777777" w:rsidR="004573A3" w:rsidRDefault="004573A3" w:rsidP="0027696E">
      <w:pPr>
        <w:spacing w:after="0" w:line="259" w:lineRule="auto"/>
        <w:ind w:left="113" w:right="0" w:firstLine="0"/>
      </w:pPr>
    </w:p>
    <w:p w14:paraId="1B463363" w14:textId="77777777" w:rsidR="004573A3" w:rsidRDefault="004573A3" w:rsidP="0027696E">
      <w:pPr>
        <w:spacing w:after="0" w:line="259" w:lineRule="auto"/>
        <w:ind w:left="113" w:right="0" w:firstLine="0"/>
      </w:pPr>
    </w:p>
    <w:p w14:paraId="6F2E1888" w14:textId="77777777" w:rsidR="004573A3" w:rsidRDefault="004573A3" w:rsidP="0027696E">
      <w:pPr>
        <w:spacing w:after="0" w:line="259" w:lineRule="auto"/>
        <w:ind w:left="113" w:right="0" w:firstLine="0"/>
      </w:pPr>
    </w:p>
    <w:p w14:paraId="567002C1" w14:textId="77777777" w:rsidR="004573A3" w:rsidRDefault="004573A3" w:rsidP="0027696E">
      <w:pPr>
        <w:spacing w:after="0" w:line="259" w:lineRule="auto"/>
        <w:ind w:left="113" w:right="0" w:firstLine="0"/>
      </w:pPr>
    </w:p>
    <w:p w14:paraId="22268EF1" w14:textId="77777777" w:rsidR="004573A3" w:rsidRDefault="004573A3" w:rsidP="0027696E">
      <w:pPr>
        <w:spacing w:after="0" w:line="259" w:lineRule="auto"/>
        <w:ind w:left="113" w:right="0" w:firstLine="0"/>
      </w:pPr>
    </w:p>
    <w:p w14:paraId="3C466B73" w14:textId="77777777" w:rsidR="004573A3" w:rsidRDefault="004573A3" w:rsidP="0027696E">
      <w:pPr>
        <w:spacing w:after="0" w:line="259" w:lineRule="auto"/>
        <w:ind w:left="113" w:right="0" w:firstLine="0"/>
      </w:pPr>
    </w:p>
    <w:p w14:paraId="7494E195" w14:textId="77777777" w:rsidR="004573A3" w:rsidRDefault="004573A3" w:rsidP="0027696E">
      <w:pPr>
        <w:spacing w:after="0" w:line="259" w:lineRule="auto"/>
        <w:ind w:left="113" w:right="0" w:firstLine="0"/>
      </w:pPr>
    </w:p>
    <w:p w14:paraId="0E9F03EC" w14:textId="77777777" w:rsidR="004573A3" w:rsidRDefault="004573A3" w:rsidP="0027696E">
      <w:pPr>
        <w:spacing w:after="0" w:line="259" w:lineRule="auto"/>
        <w:ind w:left="113" w:right="0" w:firstLine="0"/>
      </w:pPr>
    </w:p>
    <w:p w14:paraId="056632B4" w14:textId="77777777" w:rsidR="004573A3" w:rsidRDefault="004573A3" w:rsidP="0027696E">
      <w:pPr>
        <w:spacing w:after="0" w:line="259" w:lineRule="auto"/>
        <w:ind w:left="113" w:right="0" w:firstLine="0"/>
      </w:pPr>
    </w:p>
    <w:p w14:paraId="3CB3DF2F" w14:textId="77777777" w:rsidR="004573A3" w:rsidRDefault="004573A3" w:rsidP="0027696E">
      <w:pPr>
        <w:spacing w:after="0" w:line="259" w:lineRule="auto"/>
        <w:ind w:left="113" w:right="0" w:firstLine="0"/>
      </w:pPr>
    </w:p>
    <w:p w14:paraId="5B85E5F7" w14:textId="77777777" w:rsidR="004573A3" w:rsidRDefault="004573A3" w:rsidP="0027696E">
      <w:pPr>
        <w:spacing w:after="0" w:line="259" w:lineRule="auto"/>
        <w:ind w:left="113" w:right="0" w:firstLine="0"/>
      </w:pPr>
    </w:p>
    <w:p w14:paraId="3AD4110B" w14:textId="77777777" w:rsidR="00DD2477" w:rsidRDefault="00DD2477" w:rsidP="00DD2477">
      <w:pPr>
        <w:spacing w:after="0" w:line="259" w:lineRule="auto"/>
        <w:ind w:left="0" w:right="0" w:firstLine="0"/>
        <w:rPr>
          <w:b/>
          <w:sz w:val="28"/>
          <w:szCs w:val="28"/>
          <w:u w:val="single"/>
        </w:rPr>
      </w:pPr>
      <w:r>
        <w:rPr>
          <w:b/>
          <w:sz w:val="28"/>
          <w:szCs w:val="28"/>
          <w:u w:val="single"/>
        </w:rPr>
        <w:lastRenderedPageBreak/>
        <w:t xml:space="preserve">Child on Child abuse </w:t>
      </w:r>
      <w:r w:rsidRPr="0088251E">
        <w:rPr>
          <w:b/>
          <w:sz w:val="28"/>
          <w:szCs w:val="28"/>
          <w:u w:val="single"/>
        </w:rPr>
        <w:t xml:space="preserve">policy  </w:t>
      </w:r>
    </w:p>
    <w:p w14:paraId="749EA471" w14:textId="77777777" w:rsidR="00DD2477" w:rsidRDefault="00DD2477" w:rsidP="00DD2477">
      <w:pPr>
        <w:spacing w:after="0" w:line="259" w:lineRule="auto"/>
        <w:ind w:left="0" w:right="0" w:firstLine="0"/>
        <w:rPr>
          <w:b/>
          <w:sz w:val="28"/>
          <w:szCs w:val="28"/>
          <w:u w:val="single"/>
        </w:rPr>
      </w:pPr>
    </w:p>
    <w:p w14:paraId="05176DE7" w14:textId="77777777" w:rsidR="00DD2477" w:rsidRPr="00D419BD" w:rsidRDefault="00DD2477" w:rsidP="00DD2477">
      <w:pPr>
        <w:spacing w:before="120" w:line="276" w:lineRule="auto"/>
        <w:ind w:right="181"/>
        <w:rPr>
          <w:color w:val="auto"/>
          <w:sz w:val="22"/>
        </w:rPr>
      </w:pPr>
      <w:r w:rsidRPr="00D419BD">
        <w:rPr>
          <w:color w:val="auto"/>
          <w:sz w:val="22"/>
        </w:rPr>
        <w:t xml:space="preserve">All children have a right to attend preschool and learn in a safe environment. All child on child abuse is unacceptable and will be taken seriously. </w:t>
      </w:r>
    </w:p>
    <w:p w14:paraId="6EDFEB4A" w14:textId="77777777" w:rsidR="00DD2477" w:rsidRPr="00D419BD" w:rsidRDefault="00DD2477" w:rsidP="00DD2477">
      <w:pPr>
        <w:spacing w:before="120" w:line="276" w:lineRule="auto"/>
        <w:ind w:right="181"/>
        <w:rPr>
          <w:color w:val="auto"/>
          <w:sz w:val="22"/>
        </w:rPr>
      </w:pPr>
      <w:r w:rsidRPr="00D419BD">
        <w:rPr>
          <w:color w:val="auto"/>
          <w:sz w:val="22"/>
        </w:rPr>
        <w:t>In addition, we have a zero-tolerance approach and will respond to all reports and concerns of child on child sexual violence and sexual harassment, including those that have happened outside of the school, and/or online.</w:t>
      </w:r>
    </w:p>
    <w:p w14:paraId="1F5274D0" w14:textId="77777777" w:rsidR="00DD2477" w:rsidRPr="00D419BD" w:rsidRDefault="00DD2477" w:rsidP="00DD2477">
      <w:pPr>
        <w:spacing w:before="120" w:line="276" w:lineRule="auto"/>
        <w:ind w:right="181"/>
        <w:rPr>
          <w:color w:val="auto"/>
          <w:sz w:val="22"/>
        </w:rPr>
      </w:pPr>
      <w:r w:rsidRPr="00D419BD">
        <w:rPr>
          <w:color w:val="auto"/>
          <w:sz w:val="22"/>
        </w:rPr>
        <w:t xml:space="preserve">Staff recognise that while both boys and girls can abuse their peers, it is more likely that girls will be victims and boys instigators of such abuse.  Children who are LGBTQ+ may be targeted by other children. Child on child abuse is not tolerated, passed off as “banter” or seen as “part of growing up”. The different forms of child on child abuse is likely to include, but not limited to: </w:t>
      </w:r>
    </w:p>
    <w:p w14:paraId="39581E03" w14:textId="77777777" w:rsidR="00DD2477" w:rsidRPr="00D419BD" w:rsidRDefault="00DD2477" w:rsidP="00DD2477">
      <w:pPr>
        <w:numPr>
          <w:ilvl w:val="0"/>
          <w:numId w:val="31"/>
        </w:numPr>
        <w:spacing w:after="0" w:line="276" w:lineRule="auto"/>
        <w:ind w:left="851" w:right="0" w:hanging="425"/>
        <w:rPr>
          <w:rFonts w:eastAsia="Times New Roman"/>
          <w:color w:val="auto"/>
          <w:sz w:val="22"/>
        </w:rPr>
      </w:pPr>
      <w:r w:rsidRPr="00D419BD">
        <w:rPr>
          <w:rFonts w:eastAsia="Times New Roman"/>
          <w:color w:val="auto"/>
          <w:sz w:val="22"/>
        </w:rPr>
        <w:t>bullying (including cyber bullying, prejudice-based and discriminatory bullying)</w:t>
      </w:r>
    </w:p>
    <w:p w14:paraId="048439C0" w14:textId="77777777" w:rsidR="00DD2477" w:rsidRPr="00D419BD" w:rsidRDefault="00DD2477" w:rsidP="00DD2477">
      <w:pPr>
        <w:numPr>
          <w:ilvl w:val="0"/>
          <w:numId w:val="31"/>
        </w:numPr>
        <w:spacing w:after="0" w:line="276" w:lineRule="auto"/>
        <w:ind w:left="851" w:right="0" w:hanging="425"/>
        <w:rPr>
          <w:rFonts w:eastAsia="Times New Roman"/>
          <w:color w:val="auto"/>
          <w:sz w:val="22"/>
        </w:rPr>
      </w:pPr>
      <w:r w:rsidRPr="00D419BD">
        <w:rPr>
          <w:rFonts w:eastAsia="Times New Roman"/>
          <w:color w:val="auto"/>
          <w:sz w:val="22"/>
        </w:rPr>
        <w:t xml:space="preserve">abuse in intimate personal relationships between peers </w:t>
      </w:r>
    </w:p>
    <w:p w14:paraId="5FA83A5D"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physical abuse which can include hitting, kicking, shaking, biting, hair pulling or otherwise causing physical harm</w:t>
      </w:r>
    </w:p>
    <w:p w14:paraId="53D3E3CA"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w:t>
      </w:r>
      <w:proofErr w:type="spellStart"/>
      <w:r w:rsidRPr="00D419BD">
        <w:rPr>
          <w:rFonts w:eastAsia="Times New Roman"/>
          <w:color w:val="auto"/>
          <w:sz w:val="22"/>
        </w:rPr>
        <w:t>upskirting</w:t>
      </w:r>
      <w:proofErr w:type="spellEnd"/>
      <w:r w:rsidRPr="00D419BD">
        <w:rPr>
          <w:rFonts w:eastAsia="Times New Roman"/>
          <w:color w:val="auto"/>
          <w:sz w:val="22"/>
        </w:rPr>
        <w:t xml:space="preserve">’ or any picture taken under a person’s clothing without their permission or them knowing to obtain sexual gratification or cause humiliation, distress or alarm. </w:t>
      </w:r>
    </w:p>
    <w:p w14:paraId="02D6ACB4"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causing someone to engage in sexual activity without consent</w:t>
      </w:r>
    </w:p>
    <w:p w14:paraId="00AC3396"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initiation/hazing type violence and rituals.</w:t>
      </w:r>
    </w:p>
    <w:p w14:paraId="6943ABD4"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consensual and non-consensual sharing of nudes and semi-nude images and/or videos (also known as sexting)</w:t>
      </w:r>
    </w:p>
    <w:p w14:paraId="6423C68A" w14:textId="77777777" w:rsidR="00DD2477" w:rsidRPr="00D419BD" w:rsidRDefault="00DD2477" w:rsidP="00DD2477">
      <w:pPr>
        <w:numPr>
          <w:ilvl w:val="0"/>
          <w:numId w:val="26"/>
        </w:numPr>
        <w:spacing w:after="0" w:line="276" w:lineRule="auto"/>
        <w:ind w:left="851" w:right="0" w:hanging="425"/>
        <w:rPr>
          <w:rFonts w:eastAsia="Times New Roman"/>
          <w:color w:val="auto"/>
          <w:sz w:val="22"/>
        </w:rPr>
      </w:pPr>
      <w:r w:rsidRPr="00D419BD">
        <w:rPr>
          <w:rFonts w:eastAsia="Times New Roman"/>
          <w:color w:val="auto"/>
          <w:sz w:val="22"/>
        </w:rPr>
        <w:t>sexual violence and sexual harassment between children, as defined by Sexual offences act 2003 which considers rape, assault by penetration and sexual assault, all types of sexual violence. Sexual violence and sexual harassment can be between two children, or a group of children and can occur online and offline.</w:t>
      </w:r>
    </w:p>
    <w:p w14:paraId="4B8483C2" w14:textId="77777777" w:rsidR="00DD2477" w:rsidRPr="00D419BD" w:rsidRDefault="00DD2477" w:rsidP="00DD2477">
      <w:pPr>
        <w:spacing w:before="120" w:after="0" w:line="276" w:lineRule="auto"/>
        <w:ind w:left="0" w:right="0" w:firstLine="0"/>
        <w:rPr>
          <w:rFonts w:eastAsia="Times New Roman"/>
          <w:color w:val="auto"/>
          <w:sz w:val="22"/>
        </w:rPr>
      </w:pPr>
      <w:r w:rsidRPr="00D419BD">
        <w:rPr>
          <w:rFonts w:eastAsia="Times New Roman"/>
          <w:color w:val="auto"/>
          <w:sz w:val="22"/>
        </w:rPr>
        <w:t xml:space="preserve">Consequently, child on child abuse is dealt with as a safeguarding issue, recorded as such and not managed through the systems set out in the school behaviour policy. </w:t>
      </w:r>
    </w:p>
    <w:p w14:paraId="35BF8B55" w14:textId="77777777" w:rsidR="00DD2477" w:rsidRPr="00D419BD" w:rsidRDefault="00DD2477" w:rsidP="00DD2477">
      <w:pPr>
        <w:autoSpaceDE w:val="0"/>
        <w:autoSpaceDN w:val="0"/>
        <w:adjustRightInd w:val="0"/>
        <w:spacing w:before="120" w:line="276" w:lineRule="auto"/>
        <w:rPr>
          <w:color w:val="auto"/>
          <w:sz w:val="22"/>
        </w:rPr>
      </w:pPr>
      <w:r w:rsidRPr="00D419BD">
        <w:rPr>
          <w:color w:val="auto"/>
          <w:sz w:val="22"/>
        </w:rPr>
        <w:t xml:space="preserve">Any pupil who may have been victimised and/or displayed such harmful behaviours, along with any other child affected by peer on peer abuse, will be supported through the preschool’s pastoral system and the support will be regularly monitored and reviewed. </w:t>
      </w:r>
    </w:p>
    <w:p w14:paraId="10511E43" w14:textId="77777777" w:rsidR="00DD2477" w:rsidRPr="00D419BD" w:rsidRDefault="00DD2477" w:rsidP="00DD2477">
      <w:pPr>
        <w:autoSpaceDE w:val="0"/>
        <w:autoSpaceDN w:val="0"/>
        <w:adjustRightInd w:val="0"/>
        <w:spacing w:before="120" w:line="276" w:lineRule="auto"/>
        <w:rPr>
          <w:color w:val="auto"/>
          <w:sz w:val="22"/>
        </w:rPr>
      </w:pPr>
      <w:r w:rsidRPr="00D419BD">
        <w:rPr>
          <w:color w:val="auto"/>
          <w:sz w:val="22"/>
        </w:rPr>
        <w:t>We will address inappropriate behaviour (even if it appears to be relatively innocuous) as this can be an important intervention that may help prevent problematic, abusive and/or violent behaviour in the future.</w:t>
      </w:r>
    </w:p>
    <w:p w14:paraId="1302B6C7" w14:textId="77777777" w:rsidR="00DD2477" w:rsidRPr="00D419BD" w:rsidRDefault="00DD2477" w:rsidP="00DD2477">
      <w:pPr>
        <w:autoSpaceDE w:val="0"/>
        <w:autoSpaceDN w:val="0"/>
        <w:adjustRightInd w:val="0"/>
        <w:spacing w:before="120" w:line="276" w:lineRule="auto"/>
        <w:rPr>
          <w:color w:val="auto"/>
          <w:sz w:val="22"/>
        </w:rPr>
      </w:pPr>
      <w:r w:rsidRPr="00D419BD">
        <w:rPr>
          <w:color w:val="auto"/>
          <w:sz w:val="22"/>
        </w:rPr>
        <w:t>We acknowledge that even if there are no reported cases of child on child abuse, such abuse may still be taking place and is simply not being reported. Staff maintain an attitude of ‘it could happen here’ where safeguarding is concerned.</w:t>
      </w:r>
    </w:p>
    <w:p w14:paraId="6A2A99E0" w14:textId="77777777" w:rsidR="00DD2477" w:rsidRPr="00D419BD" w:rsidRDefault="00DD2477" w:rsidP="00DD2477">
      <w:pPr>
        <w:autoSpaceDE w:val="0"/>
        <w:autoSpaceDN w:val="0"/>
        <w:adjustRightInd w:val="0"/>
        <w:spacing w:before="120" w:after="0" w:line="276" w:lineRule="auto"/>
        <w:ind w:left="0" w:right="0" w:firstLine="0"/>
        <w:rPr>
          <w:rFonts w:eastAsia="Times New Roman"/>
          <w:color w:val="auto"/>
          <w:sz w:val="22"/>
        </w:rPr>
      </w:pPr>
      <w:r w:rsidRPr="00D419BD">
        <w:rPr>
          <w:rFonts w:eastAsia="Times New Roman"/>
          <w:color w:val="auto"/>
          <w:sz w:val="22"/>
        </w:rPr>
        <w:t>We minimise the risk of child on child abuse by providing:</w:t>
      </w:r>
    </w:p>
    <w:p w14:paraId="7F5E1F4E" w14:textId="77777777" w:rsidR="00DD2477" w:rsidRPr="00D419BD" w:rsidRDefault="00DD2477" w:rsidP="00DD2477">
      <w:pPr>
        <w:numPr>
          <w:ilvl w:val="0"/>
          <w:numId w:val="38"/>
        </w:numPr>
        <w:spacing w:after="0" w:line="276" w:lineRule="auto"/>
        <w:ind w:right="0"/>
        <w:rPr>
          <w:rFonts w:eastAsia="Times New Roman"/>
          <w:color w:val="auto"/>
          <w:sz w:val="22"/>
        </w:rPr>
      </w:pPr>
      <w:r w:rsidRPr="00D419BD">
        <w:rPr>
          <w:rFonts w:eastAsia="Times New Roman"/>
          <w:color w:val="auto"/>
          <w:sz w:val="22"/>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p>
    <w:p w14:paraId="58E3F9FB" w14:textId="77777777" w:rsidR="00DD2477" w:rsidRPr="00D419BD" w:rsidRDefault="00DD2477" w:rsidP="00DD2477">
      <w:pPr>
        <w:numPr>
          <w:ilvl w:val="0"/>
          <w:numId w:val="38"/>
        </w:numPr>
        <w:spacing w:after="0" w:line="276" w:lineRule="auto"/>
        <w:ind w:right="0"/>
        <w:rPr>
          <w:rFonts w:eastAsia="Times New Roman"/>
          <w:color w:val="auto"/>
          <w:sz w:val="22"/>
        </w:rPr>
      </w:pPr>
      <w:r w:rsidRPr="00D419BD">
        <w:rPr>
          <w:rFonts w:eastAsia="Times New Roman"/>
          <w:color w:val="auto"/>
          <w:sz w:val="22"/>
        </w:rPr>
        <w:lastRenderedPageBreak/>
        <w:t>established/publicised systems for pupils to raise concerns with staff, knowing they will be listened to, supported and valued, and that the issues they raise will be taken seriously</w:t>
      </w:r>
    </w:p>
    <w:p w14:paraId="3CF9FBC2" w14:textId="77777777" w:rsidR="00DD2477" w:rsidRPr="00D419BD" w:rsidRDefault="00DD2477" w:rsidP="00DD2477">
      <w:pPr>
        <w:numPr>
          <w:ilvl w:val="0"/>
          <w:numId w:val="38"/>
        </w:numPr>
        <w:spacing w:after="0" w:line="276" w:lineRule="auto"/>
        <w:ind w:right="0"/>
        <w:rPr>
          <w:rFonts w:eastAsia="Times New Roman"/>
          <w:color w:val="auto"/>
          <w:sz w:val="22"/>
        </w:rPr>
      </w:pPr>
      <w:r w:rsidRPr="00D419BD">
        <w:rPr>
          <w:rFonts w:eastAsia="Times New Roman"/>
          <w:color w:val="auto"/>
          <w:sz w:val="22"/>
        </w:rPr>
        <w:t>training to all staff so they understand that child on child abuse can and does happen and are trained to be alert to any behaviours that could cause concern</w:t>
      </w:r>
    </w:p>
    <w:p w14:paraId="5D3C18B1" w14:textId="77777777" w:rsidR="00DD2477" w:rsidRPr="00D419BD" w:rsidRDefault="00DD2477" w:rsidP="00DD2477">
      <w:pPr>
        <w:numPr>
          <w:ilvl w:val="0"/>
          <w:numId w:val="38"/>
        </w:numPr>
        <w:spacing w:after="0" w:line="276" w:lineRule="auto"/>
        <w:ind w:right="0"/>
        <w:rPr>
          <w:rFonts w:eastAsia="Times New Roman"/>
          <w:color w:val="auto"/>
          <w:sz w:val="22"/>
        </w:rPr>
      </w:pPr>
      <w:r w:rsidRPr="00D419BD">
        <w:rPr>
          <w:rFonts w:eastAsia="Times New Roman"/>
          <w:color w:val="auto"/>
          <w:sz w:val="22"/>
        </w:rPr>
        <w:t>a clear procedure for all staff to report all incidents as a safeguarding concern to the school D/DSL.</w:t>
      </w:r>
    </w:p>
    <w:p w14:paraId="658C289F" w14:textId="77777777" w:rsidR="00DD2477" w:rsidRPr="00D419BD" w:rsidRDefault="00DD2477" w:rsidP="00DD2477">
      <w:pPr>
        <w:shd w:val="clear" w:color="auto" w:fill="FFFFFF" w:themeFill="background1"/>
        <w:autoSpaceDE w:val="0"/>
        <w:autoSpaceDN w:val="0"/>
        <w:adjustRightInd w:val="0"/>
        <w:spacing w:before="120" w:after="0" w:line="276" w:lineRule="auto"/>
        <w:ind w:left="0" w:right="0" w:firstLine="0"/>
        <w:rPr>
          <w:rFonts w:eastAsia="Times New Roman"/>
          <w:sz w:val="22"/>
        </w:rPr>
      </w:pPr>
      <w:r w:rsidRPr="00D419BD">
        <w:rPr>
          <w:rFonts w:eastAsia="Times New Roman"/>
          <w:color w:val="auto"/>
          <w:sz w:val="22"/>
        </w:rPr>
        <w:t xml:space="preserve">The DSL will follow local and national guidance when there has been a report of sexual violence and harassment between children. This will include liaising with other professionals to develop robust risk assessments and multi-agency safety planning with appropriate specialist targeted work for pupils who are identified as posing a potential risk to other children. This is done using a Contextual Safeguarding approach </w:t>
      </w:r>
      <w:r w:rsidRPr="00D419BD">
        <w:rPr>
          <w:rFonts w:eastAsia="Times New Roman"/>
          <w:sz w:val="22"/>
        </w:rPr>
        <w:t xml:space="preserve">to ensure assessments consider risks posed by any wider environmental factors </w:t>
      </w:r>
      <w:r w:rsidRPr="00D419BD">
        <w:rPr>
          <w:rFonts w:eastAsia="Times New Roman"/>
          <w:sz w:val="22"/>
          <w:shd w:val="clear" w:color="auto" w:fill="FFFFFF" w:themeFill="background1"/>
        </w:rPr>
        <w:t>present in a child’s life</w:t>
      </w:r>
      <w:r w:rsidRPr="00D419BD">
        <w:rPr>
          <w:rFonts w:eastAsia="Times New Roman"/>
          <w:sz w:val="22"/>
        </w:rPr>
        <w:t>. The DSL will record specifically the time and location of the incident, and any action required to make the location safer.</w:t>
      </w:r>
    </w:p>
    <w:p w14:paraId="4CFF524C" w14:textId="77777777" w:rsidR="00DD2477" w:rsidRPr="00D419BD" w:rsidRDefault="00DD2477" w:rsidP="00DD2477">
      <w:pPr>
        <w:autoSpaceDE w:val="0"/>
        <w:autoSpaceDN w:val="0"/>
        <w:adjustRightInd w:val="0"/>
        <w:spacing w:before="120" w:line="276" w:lineRule="auto"/>
        <w:rPr>
          <w:color w:val="auto"/>
          <w:sz w:val="22"/>
        </w:rPr>
      </w:pPr>
      <w:r w:rsidRPr="00D419BD">
        <w:rPr>
          <w:color w:val="auto"/>
          <w:sz w:val="22"/>
        </w:rPr>
        <w:t>The NSPCC has a dedicated helpline 0800 136 663 to provide children who are victims of sexual abuse in schools with appropriate support and advice.  The helpline also provides support to parents and professionals.</w:t>
      </w:r>
    </w:p>
    <w:p w14:paraId="7A051515" w14:textId="77777777" w:rsidR="00DD2477" w:rsidRPr="00D419BD" w:rsidRDefault="00DD2477" w:rsidP="00DD2477">
      <w:pPr>
        <w:spacing w:before="120" w:after="0" w:line="276" w:lineRule="auto"/>
        <w:ind w:left="0" w:right="0" w:firstLine="0"/>
        <w:rPr>
          <w:rFonts w:eastAsia="Times New Roman"/>
          <w:b/>
          <w:color w:val="auto"/>
          <w:sz w:val="22"/>
          <w:szCs w:val="23"/>
        </w:rPr>
      </w:pPr>
      <w:r w:rsidRPr="00D419BD">
        <w:rPr>
          <w:rFonts w:eastAsia="Times New Roman"/>
          <w:b/>
          <w:color w:val="auto"/>
          <w:sz w:val="22"/>
          <w:szCs w:val="23"/>
        </w:rPr>
        <w:t>Serious violence</w:t>
      </w:r>
    </w:p>
    <w:p w14:paraId="3006C0EA" w14:textId="77777777" w:rsidR="00DD2477" w:rsidRPr="00D419BD" w:rsidRDefault="00DD2477" w:rsidP="00DD2477">
      <w:pPr>
        <w:spacing w:before="120" w:after="0" w:line="276" w:lineRule="auto"/>
        <w:ind w:left="0" w:right="187" w:firstLine="0"/>
        <w:rPr>
          <w:rFonts w:eastAsia="Times New Roman"/>
          <w:color w:val="auto"/>
          <w:sz w:val="22"/>
          <w:lang w:eastAsia="en-US"/>
        </w:rPr>
      </w:pPr>
      <w:r w:rsidRPr="00D419BD">
        <w:rPr>
          <w:rFonts w:eastAsia="Times New Roman"/>
          <w:color w:val="auto"/>
          <w:sz w:val="22"/>
          <w:lang w:eastAsia="en-US"/>
        </w:rPr>
        <w:t xml:space="preserve">We are committed to success in learning for all our pupils as one of the most powerful indicators in the prevention of youth crime. </w:t>
      </w:r>
    </w:p>
    <w:p w14:paraId="0E239545" w14:textId="77777777" w:rsidR="00DD2477" w:rsidRPr="00D419BD" w:rsidRDefault="00DD2477" w:rsidP="00DD2477">
      <w:pPr>
        <w:spacing w:before="120" w:after="0" w:line="276" w:lineRule="auto"/>
        <w:ind w:left="0" w:right="187" w:firstLine="0"/>
        <w:rPr>
          <w:rFonts w:eastAsia="Times New Roman"/>
          <w:color w:val="auto"/>
          <w:sz w:val="22"/>
          <w:lang w:eastAsia="en-US"/>
        </w:rPr>
      </w:pPr>
      <w:r w:rsidRPr="00D419BD">
        <w:rPr>
          <w:rFonts w:eastAsia="Times New Roman"/>
          <w:color w:val="auto"/>
          <w:sz w:val="22"/>
          <w:lang w:eastAsia="en-US"/>
        </w:rPr>
        <w:t xml:space="preserve">Our curriculum includes teaching conflict resolution skills and understanding risky situations to help our children develop the social and emotional skills they need to thrive. </w:t>
      </w:r>
    </w:p>
    <w:p w14:paraId="06223DC1" w14:textId="77777777" w:rsidR="00DD2477" w:rsidRPr="00D419BD" w:rsidRDefault="00DD2477" w:rsidP="00DD2477">
      <w:pPr>
        <w:spacing w:before="120" w:after="0" w:line="276" w:lineRule="auto"/>
        <w:ind w:left="0" w:right="187" w:firstLine="0"/>
        <w:rPr>
          <w:rFonts w:eastAsia="Times New Roman"/>
          <w:color w:val="auto"/>
          <w:sz w:val="22"/>
          <w:lang w:eastAsia="en-US"/>
        </w:rPr>
      </w:pPr>
      <w:r w:rsidRPr="00D419BD">
        <w:rPr>
          <w:rFonts w:eastAsia="Times New Roman"/>
          <w:color w:val="auto"/>
          <w:sz w:val="22"/>
          <w:lang w:eastAsia="en-US"/>
        </w:rPr>
        <w:t>Staff are trained to recognise both the early warning signs of contextual risks and that pupils may be vulnerable to exploitation and getting involved in gangs as well as indicators that a pupil is involved in serious violent crime. They are also aware of the associated risks and know the measures put in place to minimise such risks.</w:t>
      </w:r>
    </w:p>
    <w:p w14:paraId="6AA7C5BD" w14:textId="77777777" w:rsidR="00DD2477" w:rsidRDefault="00DD2477" w:rsidP="0027696E">
      <w:pPr>
        <w:spacing w:after="0" w:line="259" w:lineRule="auto"/>
        <w:ind w:left="113" w:right="0" w:firstLine="0"/>
      </w:pPr>
    </w:p>
    <w:p w14:paraId="4159DF71" w14:textId="77777777" w:rsidR="00DD2477" w:rsidRDefault="00DD2477" w:rsidP="0027696E">
      <w:pPr>
        <w:spacing w:after="0" w:line="259" w:lineRule="auto"/>
        <w:ind w:left="113" w:right="0" w:firstLine="0"/>
        <w:rPr>
          <w:b/>
        </w:rPr>
      </w:pPr>
    </w:p>
    <w:p w14:paraId="2FDDCE97" w14:textId="77777777" w:rsidR="00DD2477" w:rsidRDefault="00DD2477" w:rsidP="0027696E">
      <w:pPr>
        <w:spacing w:after="0" w:line="259" w:lineRule="auto"/>
        <w:ind w:left="113" w:right="0" w:firstLine="0"/>
        <w:rPr>
          <w:b/>
        </w:rPr>
      </w:pPr>
    </w:p>
    <w:p w14:paraId="6B4B36D8" w14:textId="77777777" w:rsidR="00DD2477" w:rsidRDefault="00DD2477" w:rsidP="0027696E">
      <w:pPr>
        <w:spacing w:after="0" w:line="259" w:lineRule="auto"/>
        <w:ind w:left="113" w:right="0" w:firstLine="0"/>
        <w:rPr>
          <w:b/>
        </w:rPr>
      </w:pPr>
    </w:p>
    <w:p w14:paraId="3F83DAF4" w14:textId="77777777" w:rsidR="004573A3" w:rsidRPr="003443EE" w:rsidRDefault="004573A3" w:rsidP="0027696E">
      <w:pPr>
        <w:spacing w:after="0" w:line="259" w:lineRule="auto"/>
        <w:ind w:left="113" w:right="0" w:firstLine="0"/>
        <w:rPr>
          <w:szCs w:val="24"/>
        </w:rPr>
      </w:pPr>
    </w:p>
    <w:p w14:paraId="40739E6E" w14:textId="77777777" w:rsidR="004573A3" w:rsidRPr="003443EE" w:rsidRDefault="004573A3" w:rsidP="0027696E">
      <w:pPr>
        <w:spacing w:after="0" w:line="259" w:lineRule="auto"/>
        <w:ind w:left="113" w:right="0" w:firstLine="0"/>
        <w:rPr>
          <w:szCs w:val="24"/>
        </w:rPr>
      </w:pPr>
    </w:p>
    <w:p w14:paraId="2E91A8FF" w14:textId="77777777" w:rsidR="004573A3" w:rsidRPr="003443EE" w:rsidRDefault="004573A3" w:rsidP="0027696E">
      <w:pPr>
        <w:spacing w:after="0" w:line="259" w:lineRule="auto"/>
        <w:ind w:left="113" w:right="0" w:firstLine="0"/>
        <w:rPr>
          <w:szCs w:val="24"/>
        </w:rPr>
      </w:pPr>
    </w:p>
    <w:p w14:paraId="250CF99B" w14:textId="77777777" w:rsidR="004573A3" w:rsidRPr="003443EE" w:rsidRDefault="004573A3" w:rsidP="0027696E">
      <w:pPr>
        <w:spacing w:after="0" w:line="259" w:lineRule="auto"/>
        <w:ind w:left="113" w:right="0" w:firstLine="0"/>
        <w:rPr>
          <w:szCs w:val="24"/>
        </w:rPr>
      </w:pPr>
    </w:p>
    <w:sectPr w:rsidR="004573A3" w:rsidRPr="003443EE" w:rsidSect="009E23B3">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9" w:h="16836"/>
      <w:pgMar w:top="724" w:right="624" w:bottom="1718" w:left="607" w:header="720" w:footer="7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6EC32" w14:textId="77777777" w:rsidR="00602546" w:rsidRDefault="00602546">
      <w:pPr>
        <w:spacing w:after="0" w:line="240" w:lineRule="auto"/>
      </w:pPr>
      <w:r>
        <w:separator/>
      </w:r>
    </w:p>
  </w:endnote>
  <w:endnote w:type="continuationSeparator" w:id="0">
    <w:p w14:paraId="5EB021A3" w14:textId="77777777" w:rsidR="00602546" w:rsidRDefault="0060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6076" w14:textId="77777777" w:rsidR="00602546" w:rsidRDefault="00602546">
    <w:pPr>
      <w:spacing w:after="0" w:line="266" w:lineRule="auto"/>
      <w:ind w:left="14" w:right="216"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3034009" wp14:editId="7EBC54C2">
              <wp:simplePos x="0" y="0"/>
              <wp:positionH relativeFrom="page">
                <wp:posOffset>896620</wp:posOffset>
              </wp:positionH>
              <wp:positionV relativeFrom="page">
                <wp:posOffset>6684645</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0CA28FC" id="Group 168648" o:spid="_x0000_s1026" style="position:absolute;margin-left:70.6pt;margin-top:526.35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 xml:space="preserve">Agreed by the committee of Longleaze Pre-school and Nursery at the AGM dated October 2018.  Signed by the Chairperson on behalf of the Committee ………………………………………………..            To be reviewed at the next AGM in October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6488" w14:textId="4DFDCE2D" w:rsidR="00602546" w:rsidRDefault="00602546">
    <w:pPr>
      <w:pStyle w:val="Footer"/>
    </w:pPr>
    <w:r>
      <w:t xml:space="preserve">Agreed by the Committee of Longleaze Pre-School and Nursery </w:t>
    </w:r>
    <w:r w:rsidR="00F51BA7">
      <w:t>November</w:t>
    </w:r>
    <w:r>
      <w:t xml:space="preserve"> 202</w:t>
    </w:r>
    <w:r w:rsidR="00596F4F">
      <w:t>5</w:t>
    </w:r>
    <w:r>
      <w:t>.</w:t>
    </w:r>
  </w:p>
  <w:p w14:paraId="701A9144" w14:textId="77777777" w:rsidR="00602546" w:rsidRDefault="00602546">
    <w:pPr>
      <w:pStyle w:val="Footer"/>
    </w:pPr>
    <w:r>
      <w:t>Signed by the Chairperson on behalf of the Committee……………………………………………………..</w:t>
    </w:r>
  </w:p>
  <w:p w14:paraId="4643D211" w14:textId="1FBF09CB" w:rsidR="00602546" w:rsidRDefault="00602546">
    <w:pPr>
      <w:pStyle w:val="Footer"/>
    </w:pPr>
    <w:r>
      <w:t>To be reviewed at the next AGM in November 202</w:t>
    </w:r>
    <w:r w:rsidR="00596F4F">
      <w:t>6.</w:t>
    </w:r>
  </w:p>
  <w:p w14:paraId="32DEB376" w14:textId="77777777" w:rsidR="00602546" w:rsidRDefault="00602546">
    <w:pPr>
      <w:spacing w:after="0" w:line="266" w:lineRule="auto"/>
      <w:ind w:left="14" w:right="21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50F0" w14:textId="77777777" w:rsidR="00602546" w:rsidRDefault="0060254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DE68" w14:textId="77777777" w:rsidR="00602546" w:rsidRDefault="00602546">
      <w:pPr>
        <w:spacing w:after="0" w:line="259" w:lineRule="auto"/>
        <w:ind w:left="77" w:right="0" w:firstLine="0"/>
      </w:pPr>
      <w:r>
        <w:separator/>
      </w:r>
    </w:p>
  </w:footnote>
  <w:footnote w:type="continuationSeparator" w:id="0">
    <w:p w14:paraId="5263FFBE" w14:textId="77777777" w:rsidR="00602546" w:rsidRDefault="00602546">
      <w:pPr>
        <w:spacing w:after="0" w:line="259" w:lineRule="auto"/>
        <w:ind w:left="7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6BB6" w14:textId="77777777" w:rsidR="00602546" w:rsidRDefault="0060254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70982"/>
      <w:docPartObj>
        <w:docPartGallery w:val="Page Numbers (Top of Page)"/>
        <w:docPartUnique/>
      </w:docPartObj>
    </w:sdtPr>
    <w:sdtEndPr>
      <w:rPr>
        <w:noProof/>
      </w:rPr>
    </w:sdtEndPr>
    <w:sdtContent>
      <w:p w14:paraId="3646A425" w14:textId="4AC9AE68" w:rsidR="00602546" w:rsidRDefault="00602546" w:rsidP="009547C8">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4F13F263" w14:textId="77777777" w:rsidR="00602546" w:rsidRDefault="0060254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BAFC" w14:textId="77777777" w:rsidR="00602546" w:rsidRDefault="0060254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CE2"/>
    <w:multiLevelType w:val="hybridMultilevel"/>
    <w:tmpl w:val="B36A9B4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2CB60BC"/>
    <w:multiLevelType w:val="hybridMultilevel"/>
    <w:tmpl w:val="9940AB12"/>
    <w:lvl w:ilvl="0" w:tplc="A4887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2206E"/>
    <w:multiLevelType w:val="hybridMultilevel"/>
    <w:tmpl w:val="CBC4A530"/>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5192EE3"/>
    <w:multiLevelType w:val="hybridMultilevel"/>
    <w:tmpl w:val="CE5C5312"/>
    <w:lvl w:ilvl="0" w:tplc="5980DCA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B2F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6FE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6D8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6D5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2897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40A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24B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CF1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412AA8"/>
    <w:multiLevelType w:val="hybridMultilevel"/>
    <w:tmpl w:val="3DF8D6D2"/>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A5EF6"/>
    <w:multiLevelType w:val="hybridMultilevel"/>
    <w:tmpl w:val="83F0F49A"/>
    <w:lvl w:ilvl="0" w:tplc="6A2457F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AD0F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C4AF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1EAE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261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AB1E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2EA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4A6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E672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77162"/>
    <w:multiLevelType w:val="hybridMultilevel"/>
    <w:tmpl w:val="F8461E84"/>
    <w:lvl w:ilvl="0" w:tplc="0696F6AE">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ED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04C1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42A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E62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6A23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12D1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7E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8C83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941C84"/>
    <w:multiLevelType w:val="hybridMultilevel"/>
    <w:tmpl w:val="3360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A129F"/>
    <w:multiLevelType w:val="hybridMultilevel"/>
    <w:tmpl w:val="421A5CBE"/>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9" w15:restartNumberingAfterBreak="0">
    <w:nsid w:val="2B5474E0"/>
    <w:multiLevelType w:val="hybridMultilevel"/>
    <w:tmpl w:val="00EE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C0DE8"/>
    <w:multiLevelType w:val="hybridMultilevel"/>
    <w:tmpl w:val="4E18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20732"/>
    <w:multiLevelType w:val="hybridMultilevel"/>
    <w:tmpl w:val="90964B9C"/>
    <w:lvl w:ilvl="0" w:tplc="363E799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76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D6BB8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633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2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40E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68CA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E46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F642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E83013"/>
    <w:multiLevelType w:val="hybridMultilevel"/>
    <w:tmpl w:val="1CC6539E"/>
    <w:lvl w:ilvl="0" w:tplc="6F04853C">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CE034E">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9C6C8BE">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60E662">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F2726C">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9409CA">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18B712">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24010E">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98A034">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A9713B"/>
    <w:multiLevelType w:val="hybridMultilevel"/>
    <w:tmpl w:val="300EF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838F6"/>
    <w:multiLevelType w:val="hybridMultilevel"/>
    <w:tmpl w:val="F9246C0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5" w15:restartNumberingAfterBreak="0">
    <w:nsid w:val="36150443"/>
    <w:multiLevelType w:val="hybridMultilevel"/>
    <w:tmpl w:val="52864C3C"/>
    <w:lvl w:ilvl="0" w:tplc="EE4EB7A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0892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1E655E">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3C3E8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8BB14">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0FCFE">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CC15F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E09A8">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FACD48">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A84737"/>
    <w:multiLevelType w:val="hybridMultilevel"/>
    <w:tmpl w:val="D3B0C32E"/>
    <w:lvl w:ilvl="0" w:tplc="7A860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0442C"/>
    <w:multiLevelType w:val="hybridMultilevel"/>
    <w:tmpl w:val="3B28B6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443393"/>
    <w:multiLevelType w:val="hybridMultilevel"/>
    <w:tmpl w:val="8C24C1BC"/>
    <w:lvl w:ilvl="0" w:tplc="A488780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F39F9"/>
    <w:multiLevelType w:val="hybridMultilevel"/>
    <w:tmpl w:val="8E2E26E8"/>
    <w:lvl w:ilvl="0" w:tplc="18F8673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04A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AF9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47D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AC9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2D6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2818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236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9A9D2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8C1042"/>
    <w:multiLevelType w:val="hybridMultilevel"/>
    <w:tmpl w:val="51F8FD40"/>
    <w:lvl w:ilvl="0" w:tplc="08090001">
      <w:start w:val="1"/>
      <w:numFmt w:val="bullet"/>
      <w:lvlText w:val=""/>
      <w:lvlJc w:val="left"/>
      <w:pPr>
        <w:ind w:left="840" w:hanging="360"/>
      </w:pPr>
      <w:rPr>
        <w:rFonts w:ascii="Symbol" w:hAnsi="Symbol" w:hint="default"/>
      </w:rPr>
    </w:lvl>
    <w:lvl w:ilvl="1" w:tplc="503C90B0">
      <w:numFmt w:val="bullet"/>
      <w:lvlText w:val="•"/>
      <w:lvlJc w:val="left"/>
      <w:pPr>
        <w:ind w:left="1560" w:hanging="360"/>
      </w:pPr>
      <w:rPr>
        <w:rFonts w:ascii="Arial" w:eastAsia="Times New Roman" w:hAnsi="Arial" w:cs="Arial"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442C1ED2"/>
    <w:multiLevelType w:val="hybridMultilevel"/>
    <w:tmpl w:val="2244DBE6"/>
    <w:lvl w:ilvl="0" w:tplc="A3848562">
      <w:start w:val="1"/>
      <w:numFmt w:val="decimal"/>
      <w:lvlText w:val="%1."/>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2F4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F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22B6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08E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CE7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A55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CEA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080C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4F364D"/>
    <w:multiLevelType w:val="hybridMultilevel"/>
    <w:tmpl w:val="F286BDB0"/>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7907FD"/>
    <w:multiLevelType w:val="multilevel"/>
    <w:tmpl w:val="27F8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D778B"/>
    <w:multiLevelType w:val="hybridMultilevel"/>
    <w:tmpl w:val="D604FCF2"/>
    <w:lvl w:ilvl="0" w:tplc="81528AC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EFDF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490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F5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0199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E534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4AE9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43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E52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32757E"/>
    <w:multiLevelType w:val="hybridMultilevel"/>
    <w:tmpl w:val="7210457E"/>
    <w:lvl w:ilvl="0" w:tplc="3DBCB144">
      <w:start w:val="1"/>
      <w:numFmt w:val="decimal"/>
      <w:lvlText w:val="%1."/>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3A77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589B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49D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ECA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A26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C23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ABC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1465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424C27"/>
    <w:multiLevelType w:val="hybridMultilevel"/>
    <w:tmpl w:val="706EC6AE"/>
    <w:lvl w:ilvl="0" w:tplc="B628BF3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49A0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98513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4F6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47B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6DE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96FD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2BE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8E55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C447A8"/>
    <w:multiLevelType w:val="hybridMultilevel"/>
    <w:tmpl w:val="697637BC"/>
    <w:lvl w:ilvl="0" w:tplc="A8EE4B0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0F69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42CB9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671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C1C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DE27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0A15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C34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214C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187F1D"/>
    <w:multiLevelType w:val="hybridMultilevel"/>
    <w:tmpl w:val="8B4E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6051C"/>
    <w:multiLevelType w:val="hybridMultilevel"/>
    <w:tmpl w:val="7816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D1FB3"/>
    <w:multiLevelType w:val="hybridMultilevel"/>
    <w:tmpl w:val="FDD2F4FA"/>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605D96"/>
    <w:multiLevelType w:val="hybridMultilevel"/>
    <w:tmpl w:val="501E0A6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15:restartNumberingAfterBreak="0">
    <w:nsid w:val="587D0860"/>
    <w:multiLevelType w:val="hybridMultilevel"/>
    <w:tmpl w:val="EA067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80E"/>
    <w:multiLevelType w:val="hybridMultilevel"/>
    <w:tmpl w:val="ACF0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C2365"/>
    <w:multiLevelType w:val="hybridMultilevel"/>
    <w:tmpl w:val="2126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36" w15:restartNumberingAfterBreak="0">
    <w:nsid w:val="5F591CEF"/>
    <w:multiLevelType w:val="hybridMultilevel"/>
    <w:tmpl w:val="45E0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601303BB"/>
    <w:multiLevelType w:val="hybridMultilevel"/>
    <w:tmpl w:val="B72491EC"/>
    <w:lvl w:ilvl="0" w:tplc="84DEBEB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E9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BD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C15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2F9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E00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3093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82E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8D6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8378BA"/>
    <w:multiLevelType w:val="hybridMultilevel"/>
    <w:tmpl w:val="717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C00C49"/>
    <w:multiLevelType w:val="hybridMultilevel"/>
    <w:tmpl w:val="D682BA0C"/>
    <w:lvl w:ilvl="0" w:tplc="DCD44C1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0DE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A6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44D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688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48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25E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E49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017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7976AAA"/>
    <w:multiLevelType w:val="hybridMultilevel"/>
    <w:tmpl w:val="85BCE48E"/>
    <w:lvl w:ilvl="0" w:tplc="B2062E7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082B9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81C4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52BB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283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2CFB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A289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0FD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DCD5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C95E6F"/>
    <w:multiLevelType w:val="hybridMultilevel"/>
    <w:tmpl w:val="0A2CB1AA"/>
    <w:lvl w:ilvl="0" w:tplc="6A06E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EE3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1035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1440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6D40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228F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EE9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865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41C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7EE58B4"/>
    <w:multiLevelType w:val="hybridMultilevel"/>
    <w:tmpl w:val="1438F096"/>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start w:val="1"/>
      <w:numFmt w:val="bullet"/>
      <w:lvlText w:val=""/>
      <w:lvlJc w:val="left"/>
      <w:pPr>
        <w:ind w:left="2304" w:hanging="360"/>
      </w:pPr>
      <w:rPr>
        <w:rFonts w:ascii="Wingdings" w:hAnsi="Wingdings" w:hint="default"/>
      </w:rPr>
    </w:lvl>
    <w:lvl w:ilvl="3" w:tplc="0809000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68EF5433"/>
    <w:multiLevelType w:val="hybridMultilevel"/>
    <w:tmpl w:val="A34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3B76D1"/>
    <w:multiLevelType w:val="hybridMultilevel"/>
    <w:tmpl w:val="14A8BE2C"/>
    <w:lvl w:ilvl="0" w:tplc="1958A8B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44B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0409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8B7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272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DE8C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A039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3A4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A45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9B55A4"/>
    <w:multiLevelType w:val="hybridMultilevel"/>
    <w:tmpl w:val="9B5205E4"/>
    <w:lvl w:ilvl="0" w:tplc="374CC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FA759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848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EC62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D661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CF8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0C9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024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81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CEF6D11"/>
    <w:multiLevelType w:val="hybridMultilevel"/>
    <w:tmpl w:val="88E4F5A6"/>
    <w:lvl w:ilvl="0" w:tplc="1D129206">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E8FCA">
      <w:start w:val="1"/>
      <w:numFmt w:val="bullet"/>
      <w:lvlText w:val="o"/>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0E2C40">
      <w:start w:val="1"/>
      <w:numFmt w:val="bullet"/>
      <w:lvlText w:val="▪"/>
      <w:lvlJc w:val="left"/>
      <w:pPr>
        <w:ind w:left="1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E6A02">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E5C7C">
      <w:start w:val="1"/>
      <w:numFmt w:val="bullet"/>
      <w:lvlText w:val="o"/>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4790E">
      <w:start w:val="1"/>
      <w:numFmt w:val="bullet"/>
      <w:lvlText w:val="▪"/>
      <w:lvlJc w:val="left"/>
      <w:pPr>
        <w:ind w:left="3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4EDB2">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0E79C">
      <w:start w:val="1"/>
      <w:numFmt w:val="bullet"/>
      <w:lvlText w:val="o"/>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C81094">
      <w:start w:val="1"/>
      <w:numFmt w:val="bullet"/>
      <w:lvlText w:val="▪"/>
      <w:lvlJc w:val="left"/>
      <w:pPr>
        <w:ind w:left="6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D436BC9"/>
    <w:multiLevelType w:val="hybridMultilevel"/>
    <w:tmpl w:val="952C1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B66552"/>
    <w:multiLevelType w:val="hybridMultilevel"/>
    <w:tmpl w:val="422CE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EE5684"/>
    <w:multiLevelType w:val="multilevel"/>
    <w:tmpl w:val="C12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E31083"/>
    <w:multiLevelType w:val="hybridMultilevel"/>
    <w:tmpl w:val="5BA092DC"/>
    <w:lvl w:ilvl="0" w:tplc="8AD0D7B4">
      <w:start w:val="1"/>
      <w:numFmt w:val="bullet"/>
      <w:lvlText w:val="•"/>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AD3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4C1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D2C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65B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CEA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6EF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C5E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E423F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F55118"/>
    <w:multiLevelType w:val="hybridMultilevel"/>
    <w:tmpl w:val="A0E4DFA2"/>
    <w:lvl w:ilvl="0" w:tplc="C990346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C27F8">
      <w:start w:val="1"/>
      <w:numFmt w:val="bullet"/>
      <w:lvlText w:val="o"/>
      <w:lvlJc w:val="left"/>
      <w:pPr>
        <w:ind w:left="9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2CF56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D85638">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5D6D87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EDAACE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DE92A0">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9AE72E">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F2409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F357586"/>
    <w:multiLevelType w:val="hybridMultilevel"/>
    <w:tmpl w:val="EC5E5E50"/>
    <w:lvl w:ilvl="0" w:tplc="7E04CCC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4A6E6">
      <w:start w:val="1"/>
      <w:numFmt w:val="bullet"/>
      <w:lvlText w:val="o"/>
      <w:lvlJc w:val="left"/>
      <w:pPr>
        <w:ind w:left="8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FE1A5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8C658F6">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68EE88">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741712">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0D8410A">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869436">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401A7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12"/>
  </w:num>
  <w:num w:numId="3">
    <w:abstractNumId w:val="25"/>
  </w:num>
  <w:num w:numId="4">
    <w:abstractNumId w:val="46"/>
  </w:num>
  <w:num w:numId="5">
    <w:abstractNumId w:val="41"/>
  </w:num>
  <w:num w:numId="6">
    <w:abstractNumId w:val="42"/>
  </w:num>
  <w:num w:numId="7">
    <w:abstractNumId w:val="6"/>
  </w:num>
  <w:num w:numId="8">
    <w:abstractNumId w:val="15"/>
  </w:num>
  <w:num w:numId="9">
    <w:abstractNumId w:val="47"/>
  </w:num>
  <w:num w:numId="10">
    <w:abstractNumId w:val="19"/>
  </w:num>
  <w:num w:numId="11">
    <w:abstractNumId w:val="21"/>
  </w:num>
  <w:num w:numId="12">
    <w:abstractNumId w:val="51"/>
  </w:num>
  <w:num w:numId="13">
    <w:abstractNumId w:val="3"/>
  </w:num>
  <w:num w:numId="14">
    <w:abstractNumId w:val="26"/>
  </w:num>
  <w:num w:numId="15">
    <w:abstractNumId w:val="40"/>
  </w:num>
  <w:num w:numId="16">
    <w:abstractNumId w:val="45"/>
  </w:num>
  <w:num w:numId="17">
    <w:abstractNumId w:val="53"/>
  </w:num>
  <w:num w:numId="18">
    <w:abstractNumId w:val="38"/>
  </w:num>
  <w:num w:numId="19">
    <w:abstractNumId w:val="27"/>
  </w:num>
  <w:num w:numId="20">
    <w:abstractNumId w:val="52"/>
  </w:num>
  <w:num w:numId="21">
    <w:abstractNumId w:val="5"/>
  </w:num>
  <w:num w:numId="22">
    <w:abstractNumId w:val="11"/>
  </w:num>
  <w:num w:numId="23">
    <w:abstractNumId w:val="16"/>
  </w:num>
  <w:num w:numId="24">
    <w:abstractNumId w:val="13"/>
  </w:num>
  <w:num w:numId="25">
    <w:abstractNumId w:val="33"/>
  </w:num>
  <w:num w:numId="26">
    <w:abstractNumId w:val="35"/>
  </w:num>
  <w:num w:numId="27">
    <w:abstractNumId w:val="30"/>
  </w:num>
  <w:num w:numId="28">
    <w:abstractNumId w:val="49"/>
  </w:num>
  <w:num w:numId="29">
    <w:abstractNumId w:val="22"/>
  </w:num>
  <w:num w:numId="30">
    <w:abstractNumId w:val="18"/>
  </w:num>
  <w:num w:numId="31">
    <w:abstractNumId w:val="37"/>
  </w:num>
  <w:num w:numId="32">
    <w:abstractNumId w:val="34"/>
  </w:num>
  <w:num w:numId="33">
    <w:abstractNumId w:val="4"/>
  </w:num>
  <w:num w:numId="34">
    <w:abstractNumId w:val="7"/>
  </w:num>
  <w:num w:numId="35">
    <w:abstractNumId w:val="14"/>
  </w:num>
  <w:num w:numId="36">
    <w:abstractNumId w:val="43"/>
  </w:num>
  <w:num w:numId="37">
    <w:abstractNumId w:val="29"/>
  </w:num>
  <w:num w:numId="38">
    <w:abstractNumId w:val="36"/>
  </w:num>
  <w:num w:numId="39">
    <w:abstractNumId w:val="28"/>
  </w:num>
  <w:num w:numId="40">
    <w:abstractNumId w:val="48"/>
  </w:num>
  <w:num w:numId="41">
    <w:abstractNumId w:val="10"/>
  </w:num>
  <w:num w:numId="42">
    <w:abstractNumId w:val="17"/>
  </w:num>
  <w:num w:numId="43">
    <w:abstractNumId w:val="0"/>
  </w:num>
  <w:num w:numId="44">
    <w:abstractNumId w:val="8"/>
  </w:num>
  <w:num w:numId="45">
    <w:abstractNumId w:val="31"/>
  </w:num>
  <w:num w:numId="46">
    <w:abstractNumId w:val="2"/>
  </w:num>
  <w:num w:numId="47">
    <w:abstractNumId w:val="1"/>
  </w:num>
  <w:num w:numId="48">
    <w:abstractNumId w:val="39"/>
  </w:num>
  <w:num w:numId="49">
    <w:abstractNumId w:val="9"/>
  </w:num>
  <w:num w:numId="50">
    <w:abstractNumId w:val="32"/>
  </w:num>
  <w:num w:numId="51">
    <w:abstractNumId w:val="23"/>
  </w:num>
  <w:num w:numId="52">
    <w:abstractNumId w:val="20"/>
  </w:num>
  <w:num w:numId="53">
    <w:abstractNumId w:val="50"/>
  </w:num>
  <w:num w:numId="54">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13B2D"/>
    <w:rsid w:val="00062C43"/>
    <w:rsid w:val="000704A7"/>
    <w:rsid w:val="000730E8"/>
    <w:rsid w:val="00095E65"/>
    <w:rsid w:val="000C04FE"/>
    <w:rsid w:val="000D7084"/>
    <w:rsid w:val="000E1981"/>
    <w:rsid w:val="000F133A"/>
    <w:rsid w:val="0011520E"/>
    <w:rsid w:val="00135B38"/>
    <w:rsid w:val="00145AA1"/>
    <w:rsid w:val="00151923"/>
    <w:rsid w:val="0016489A"/>
    <w:rsid w:val="00184ED2"/>
    <w:rsid w:val="001C3451"/>
    <w:rsid w:val="001E5F7D"/>
    <w:rsid w:val="00220FC3"/>
    <w:rsid w:val="00230788"/>
    <w:rsid w:val="00231CD7"/>
    <w:rsid w:val="002359C6"/>
    <w:rsid w:val="00243074"/>
    <w:rsid w:val="00256F87"/>
    <w:rsid w:val="0027696E"/>
    <w:rsid w:val="00290062"/>
    <w:rsid w:val="002A228C"/>
    <w:rsid w:val="002E5428"/>
    <w:rsid w:val="002F5FB6"/>
    <w:rsid w:val="00336A39"/>
    <w:rsid w:val="003443EE"/>
    <w:rsid w:val="00356032"/>
    <w:rsid w:val="00393E63"/>
    <w:rsid w:val="003D2E48"/>
    <w:rsid w:val="003D64A9"/>
    <w:rsid w:val="003D6903"/>
    <w:rsid w:val="003E0919"/>
    <w:rsid w:val="003E3DCB"/>
    <w:rsid w:val="003F3855"/>
    <w:rsid w:val="00414A6B"/>
    <w:rsid w:val="00444081"/>
    <w:rsid w:val="004573A3"/>
    <w:rsid w:val="004615AF"/>
    <w:rsid w:val="00473531"/>
    <w:rsid w:val="004A63C9"/>
    <w:rsid w:val="004C0FD2"/>
    <w:rsid w:val="004E47BF"/>
    <w:rsid w:val="004E6DBB"/>
    <w:rsid w:val="00506FB2"/>
    <w:rsid w:val="00532B7E"/>
    <w:rsid w:val="005449D7"/>
    <w:rsid w:val="0055432E"/>
    <w:rsid w:val="00555F55"/>
    <w:rsid w:val="00555F63"/>
    <w:rsid w:val="00560249"/>
    <w:rsid w:val="00571D3A"/>
    <w:rsid w:val="00575226"/>
    <w:rsid w:val="00596F4F"/>
    <w:rsid w:val="005C0834"/>
    <w:rsid w:val="00602546"/>
    <w:rsid w:val="0060534D"/>
    <w:rsid w:val="00632A36"/>
    <w:rsid w:val="00647BE1"/>
    <w:rsid w:val="00662C46"/>
    <w:rsid w:val="00677389"/>
    <w:rsid w:val="0068150A"/>
    <w:rsid w:val="00693272"/>
    <w:rsid w:val="006D7C97"/>
    <w:rsid w:val="006E4EF5"/>
    <w:rsid w:val="006E5EC9"/>
    <w:rsid w:val="00706CF7"/>
    <w:rsid w:val="007137F4"/>
    <w:rsid w:val="00731D7E"/>
    <w:rsid w:val="00785B57"/>
    <w:rsid w:val="00793775"/>
    <w:rsid w:val="007C48EE"/>
    <w:rsid w:val="007F236B"/>
    <w:rsid w:val="007F61CE"/>
    <w:rsid w:val="00801A83"/>
    <w:rsid w:val="008119D1"/>
    <w:rsid w:val="00813F6C"/>
    <w:rsid w:val="008724ED"/>
    <w:rsid w:val="008B438B"/>
    <w:rsid w:val="008F0D63"/>
    <w:rsid w:val="008F5E56"/>
    <w:rsid w:val="00925BA5"/>
    <w:rsid w:val="009547C8"/>
    <w:rsid w:val="00954833"/>
    <w:rsid w:val="00962095"/>
    <w:rsid w:val="00964562"/>
    <w:rsid w:val="0096745E"/>
    <w:rsid w:val="009738E9"/>
    <w:rsid w:val="009739BC"/>
    <w:rsid w:val="009C1414"/>
    <w:rsid w:val="009D3FF7"/>
    <w:rsid w:val="009D5782"/>
    <w:rsid w:val="009E23B3"/>
    <w:rsid w:val="00A33311"/>
    <w:rsid w:val="00A41F7D"/>
    <w:rsid w:val="00A5348D"/>
    <w:rsid w:val="00AA6688"/>
    <w:rsid w:val="00AA74AD"/>
    <w:rsid w:val="00AB0E70"/>
    <w:rsid w:val="00B06A3D"/>
    <w:rsid w:val="00B410A6"/>
    <w:rsid w:val="00B6177B"/>
    <w:rsid w:val="00B63748"/>
    <w:rsid w:val="00B67493"/>
    <w:rsid w:val="00B72DC8"/>
    <w:rsid w:val="00B8720F"/>
    <w:rsid w:val="00BA5964"/>
    <w:rsid w:val="00BA67C6"/>
    <w:rsid w:val="00BE1604"/>
    <w:rsid w:val="00BE36F6"/>
    <w:rsid w:val="00BE41AD"/>
    <w:rsid w:val="00C4660F"/>
    <w:rsid w:val="00C564D5"/>
    <w:rsid w:val="00C64ACE"/>
    <w:rsid w:val="00CE10F5"/>
    <w:rsid w:val="00CE431B"/>
    <w:rsid w:val="00CF190B"/>
    <w:rsid w:val="00D02F00"/>
    <w:rsid w:val="00D11A2B"/>
    <w:rsid w:val="00D245BA"/>
    <w:rsid w:val="00D650F4"/>
    <w:rsid w:val="00D87115"/>
    <w:rsid w:val="00DA6D26"/>
    <w:rsid w:val="00DB15CE"/>
    <w:rsid w:val="00DB3378"/>
    <w:rsid w:val="00DD1C74"/>
    <w:rsid w:val="00DD2477"/>
    <w:rsid w:val="00DD3CFA"/>
    <w:rsid w:val="00DE0A72"/>
    <w:rsid w:val="00E375F9"/>
    <w:rsid w:val="00E51B3C"/>
    <w:rsid w:val="00E579C8"/>
    <w:rsid w:val="00E90143"/>
    <w:rsid w:val="00EB18BC"/>
    <w:rsid w:val="00F305B8"/>
    <w:rsid w:val="00F410DF"/>
    <w:rsid w:val="00F51BA7"/>
    <w:rsid w:val="00F67276"/>
    <w:rsid w:val="00F74F65"/>
    <w:rsid w:val="00F84BFC"/>
    <w:rsid w:val="00F85EEB"/>
    <w:rsid w:val="00F956AD"/>
    <w:rsid w:val="00F9696C"/>
    <w:rsid w:val="00FA0668"/>
    <w:rsid w:val="00FA13A5"/>
    <w:rsid w:val="00FB45DA"/>
    <w:rsid w:val="00FB576A"/>
    <w:rsid w:val="00FB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486F28"/>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Footer">
    <w:name w:val="footer"/>
    <w:basedOn w:val="Normal"/>
    <w:link w:val="FooterChar"/>
    <w:uiPriority w:val="99"/>
    <w:unhideWhenUsed/>
    <w:rsid w:val="00964562"/>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964562"/>
    <w:rPr>
      <w:rFonts w:cs="Times New Roman"/>
      <w:lang w:val="en-US" w:eastAsia="en-US"/>
    </w:rPr>
  </w:style>
  <w:style w:type="paragraph" w:styleId="Header">
    <w:name w:val="header"/>
    <w:basedOn w:val="Normal"/>
    <w:link w:val="HeaderChar"/>
    <w:uiPriority w:val="99"/>
    <w:unhideWhenUsed/>
    <w:rsid w:val="00FB576A"/>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FB576A"/>
    <w:rPr>
      <w:rFonts w:cs="Times New Roman"/>
      <w:lang w:val="en-US" w:eastAsia="en-US"/>
    </w:rPr>
  </w:style>
  <w:style w:type="table" w:styleId="TableGrid0">
    <w:name w:val="Table Grid"/>
    <w:basedOn w:val="TableNormal"/>
    <w:uiPriority w:val="59"/>
    <w:rsid w:val="004615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90143"/>
    <w:pPr>
      <w:spacing w:after="192" w:line="240" w:lineRule="auto"/>
      <w:ind w:left="0" w:right="0" w:firstLine="0"/>
    </w:pPr>
    <w:rPr>
      <w:rFonts w:ascii="Times New Roman" w:eastAsia="Times New Roman" w:hAnsi="Times New Roman" w:cs="Times New Roman"/>
      <w:color w:val="auto"/>
      <w:sz w:val="19"/>
      <w:szCs w:val="19"/>
    </w:rPr>
  </w:style>
  <w:style w:type="paragraph" w:customStyle="1" w:styleId="Default">
    <w:name w:val="Default"/>
    <w:rsid w:val="00E90143"/>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rsid w:val="00E90143"/>
    <w:pPr>
      <w:spacing w:after="0" w:line="240" w:lineRule="auto"/>
      <w:ind w:left="2160" w:right="0" w:firstLine="0"/>
      <w:jc w:val="both"/>
    </w:pPr>
    <w:rPr>
      <w:rFonts w:eastAsia="Times New Roman"/>
      <w:i/>
      <w:iCs/>
      <w:color w:val="auto"/>
      <w:szCs w:val="24"/>
      <w:lang w:eastAsia="en-US"/>
    </w:rPr>
  </w:style>
  <w:style w:type="character" w:customStyle="1" w:styleId="BodyTextIndentChar">
    <w:name w:val="Body Text Indent Char"/>
    <w:basedOn w:val="DefaultParagraphFont"/>
    <w:link w:val="BodyTextIndent"/>
    <w:rsid w:val="00E90143"/>
    <w:rPr>
      <w:rFonts w:ascii="Arial" w:eastAsia="Times New Roman" w:hAnsi="Arial" w:cs="Arial"/>
      <w:i/>
      <w:iCs/>
      <w:sz w:val="24"/>
      <w:szCs w:val="24"/>
      <w:lang w:eastAsia="en-US"/>
    </w:rPr>
  </w:style>
  <w:style w:type="character" w:styleId="HTMLCite">
    <w:name w:val="HTML Cite"/>
    <w:basedOn w:val="DefaultParagraphFont"/>
    <w:uiPriority w:val="99"/>
    <w:unhideWhenUsed/>
    <w:rsid w:val="00E90143"/>
    <w:rPr>
      <w:i w:val="0"/>
      <w:iCs w:val="0"/>
      <w:color w:val="006621"/>
    </w:rPr>
  </w:style>
  <w:style w:type="paragraph" w:styleId="BodyText">
    <w:name w:val="Body Text"/>
    <w:basedOn w:val="Normal"/>
    <w:link w:val="BodyTextChar"/>
    <w:rsid w:val="00E90143"/>
    <w:pPr>
      <w:spacing w:after="120" w:line="240" w:lineRule="auto"/>
      <w:ind w:left="0" w:righ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E90143"/>
    <w:rPr>
      <w:rFonts w:ascii="Times New Roman" w:eastAsia="Times New Roman" w:hAnsi="Times New Roman" w:cs="Times New Roman"/>
      <w:sz w:val="24"/>
      <w:szCs w:val="24"/>
    </w:rPr>
  </w:style>
  <w:style w:type="paragraph" w:styleId="BodyText3">
    <w:name w:val="Body Text 3"/>
    <w:basedOn w:val="Normal"/>
    <w:link w:val="BodyText3Char"/>
    <w:unhideWhenUsed/>
    <w:rsid w:val="00E90143"/>
    <w:pPr>
      <w:spacing w:after="120" w:line="240" w:lineRule="auto"/>
      <w:ind w:left="0" w:right="0" w:firstLine="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E90143"/>
    <w:rPr>
      <w:rFonts w:ascii="Times New Roman" w:eastAsia="Times New Roman" w:hAnsi="Times New Roman" w:cs="Times New Roman"/>
      <w:sz w:val="16"/>
      <w:szCs w:val="16"/>
    </w:rPr>
  </w:style>
  <w:style w:type="paragraph" w:styleId="BodyText2">
    <w:name w:val="Body Text 2"/>
    <w:basedOn w:val="Normal"/>
    <w:link w:val="BodyText2Char"/>
    <w:unhideWhenUsed/>
    <w:rsid w:val="00E90143"/>
    <w:pPr>
      <w:spacing w:after="120" w:line="480" w:lineRule="auto"/>
      <w:ind w:left="0" w:right="0" w:firstLine="0"/>
    </w:pPr>
    <w:rPr>
      <w:rFonts w:ascii="Times New Roman" w:eastAsia="Times New Roman" w:hAnsi="Times New Roman" w:cs="Times New Roman"/>
      <w:color w:val="auto"/>
      <w:szCs w:val="24"/>
    </w:rPr>
  </w:style>
  <w:style w:type="character" w:customStyle="1" w:styleId="BodyText2Char">
    <w:name w:val="Body Text 2 Char"/>
    <w:basedOn w:val="DefaultParagraphFont"/>
    <w:link w:val="BodyText2"/>
    <w:rsid w:val="00E90143"/>
    <w:rPr>
      <w:rFonts w:ascii="Times New Roman" w:eastAsia="Times New Roman" w:hAnsi="Times New Roman" w:cs="Times New Roman"/>
      <w:sz w:val="24"/>
      <w:szCs w:val="24"/>
    </w:rPr>
  </w:style>
  <w:style w:type="paragraph" w:customStyle="1" w:styleId="p1">
    <w:name w:val="p1"/>
    <w:basedOn w:val="Normal"/>
    <w:rsid w:val="00E90143"/>
    <w:pPr>
      <w:spacing w:after="0" w:line="240" w:lineRule="auto"/>
      <w:ind w:left="0" w:right="0" w:firstLine="0"/>
    </w:pPr>
    <w:rPr>
      <w:rFonts w:eastAsia="Times New Roman"/>
      <w:color w:val="auto"/>
      <w:sz w:val="18"/>
      <w:szCs w:val="18"/>
    </w:rPr>
  </w:style>
  <w:style w:type="paragraph" w:customStyle="1" w:styleId="Pa1">
    <w:name w:val="Pa1"/>
    <w:basedOn w:val="Default"/>
    <w:next w:val="Default"/>
    <w:uiPriority w:val="99"/>
    <w:rsid w:val="00E90143"/>
    <w:pPr>
      <w:spacing w:line="221" w:lineRule="atLeast"/>
    </w:pPr>
    <w:rPr>
      <w:rFonts w:ascii="Frutiger LT 45 Light" w:hAnsi="Frutiger LT 45 Light" w:cs="Times New Roman"/>
      <w:color w:val="auto"/>
    </w:rPr>
  </w:style>
  <w:style w:type="paragraph" w:styleId="EndnoteText">
    <w:name w:val="endnote text"/>
    <w:basedOn w:val="Normal"/>
    <w:link w:val="EndnoteTextChar"/>
    <w:uiPriority w:val="99"/>
    <w:unhideWhenUsed/>
    <w:rsid w:val="00E90143"/>
    <w:pPr>
      <w:spacing w:after="0" w:line="240" w:lineRule="auto"/>
      <w:ind w:left="0" w:right="0" w:firstLine="0"/>
    </w:pPr>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rsid w:val="00E90143"/>
    <w:rPr>
      <w:rFonts w:eastAsiaTheme="minorHAnsi"/>
      <w:sz w:val="20"/>
      <w:szCs w:val="20"/>
      <w:lang w:eastAsia="en-US"/>
    </w:rPr>
  </w:style>
  <w:style w:type="paragraph" w:customStyle="1" w:styleId="font8">
    <w:name w:val="font_8"/>
    <w:basedOn w:val="Normal"/>
    <w:rsid w:val="003F3855"/>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gem-c-lead-paragraph">
    <w:name w:val="gem-c-lead-paragraph"/>
    <w:basedOn w:val="Normal"/>
    <w:rsid w:val="008724ED"/>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Strong">
    <w:name w:val="Strong"/>
    <w:qFormat/>
    <w:rsid w:val="003D2E4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52301">
      <w:bodyDiv w:val="1"/>
      <w:marLeft w:val="0"/>
      <w:marRight w:val="0"/>
      <w:marTop w:val="0"/>
      <w:marBottom w:val="0"/>
      <w:divBdr>
        <w:top w:val="none" w:sz="0" w:space="0" w:color="auto"/>
        <w:left w:val="none" w:sz="0" w:space="0" w:color="auto"/>
        <w:bottom w:val="none" w:sz="0" w:space="0" w:color="auto"/>
        <w:right w:val="none" w:sz="0" w:space="0" w:color="auto"/>
      </w:divBdr>
      <w:divsChild>
        <w:div w:id="1863787235">
          <w:marLeft w:val="-225"/>
          <w:marRight w:val="-225"/>
          <w:marTop w:val="0"/>
          <w:marBottom w:val="0"/>
          <w:divBdr>
            <w:top w:val="none" w:sz="0" w:space="0" w:color="auto"/>
            <w:left w:val="none" w:sz="0" w:space="0" w:color="auto"/>
            <w:bottom w:val="none" w:sz="0" w:space="0" w:color="auto"/>
            <w:right w:val="none" w:sz="0" w:space="0" w:color="auto"/>
          </w:divBdr>
          <w:divsChild>
            <w:div w:id="1425761299">
              <w:marLeft w:val="0"/>
              <w:marRight w:val="0"/>
              <w:marTop w:val="0"/>
              <w:marBottom w:val="0"/>
              <w:divBdr>
                <w:top w:val="none" w:sz="0" w:space="0" w:color="auto"/>
                <w:left w:val="none" w:sz="0" w:space="0" w:color="auto"/>
                <w:bottom w:val="none" w:sz="0" w:space="0" w:color="auto"/>
                <w:right w:val="none" w:sz="0" w:space="0" w:color="auto"/>
              </w:divBdr>
              <w:divsChild>
                <w:div w:id="1838617837">
                  <w:marLeft w:val="0"/>
                  <w:marRight w:val="0"/>
                  <w:marTop w:val="0"/>
                  <w:marBottom w:val="0"/>
                  <w:divBdr>
                    <w:top w:val="none" w:sz="0" w:space="0" w:color="auto"/>
                    <w:left w:val="none" w:sz="0" w:space="0" w:color="auto"/>
                    <w:bottom w:val="none" w:sz="0" w:space="0" w:color="auto"/>
                    <w:right w:val="none" w:sz="0" w:space="0" w:color="auto"/>
                  </w:divBdr>
                </w:div>
              </w:divsChild>
            </w:div>
            <w:div w:id="1210648249">
              <w:marLeft w:val="0"/>
              <w:marRight w:val="0"/>
              <w:marTop w:val="0"/>
              <w:marBottom w:val="0"/>
              <w:divBdr>
                <w:top w:val="none" w:sz="0" w:space="0" w:color="auto"/>
                <w:left w:val="none" w:sz="0" w:space="0" w:color="auto"/>
                <w:bottom w:val="none" w:sz="0" w:space="0" w:color="auto"/>
                <w:right w:val="none" w:sz="0" w:space="0" w:color="auto"/>
              </w:divBdr>
            </w:div>
          </w:divsChild>
        </w:div>
        <w:div w:id="1217741382">
          <w:marLeft w:val="-225"/>
          <w:marRight w:val="-225"/>
          <w:marTop w:val="0"/>
          <w:marBottom w:val="0"/>
          <w:divBdr>
            <w:top w:val="none" w:sz="0" w:space="0" w:color="auto"/>
            <w:left w:val="none" w:sz="0" w:space="0" w:color="auto"/>
            <w:bottom w:val="none" w:sz="0" w:space="0" w:color="auto"/>
            <w:right w:val="none" w:sz="0" w:space="0" w:color="auto"/>
          </w:divBdr>
          <w:divsChild>
            <w:div w:id="2049137789">
              <w:marLeft w:val="225"/>
              <w:marRight w:val="225"/>
              <w:marTop w:val="0"/>
              <w:marBottom w:val="0"/>
              <w:divBdr>
                <w:top w:val="single" w:sz="6" w:space="0" w:color="B1B4B6"/>
                <w:left w:val="none" w:sz="0" w:space="0" w:color="auto"/>
                <w:bottom w:val="none" w:sz="0" w:space="0" w:color="auto"/>
                <w:right w:val="none" w:sz="0" w:space="0" w:color="auto"/>
              </w:divBdr>
              <w:divsChild>
                <w:div w:id="1545561912">
                  <w:marLeft w:val="0"/>
                  <w:marRight w:val="0"/>
                  <w:marTop w:val="0"/>
                  <w:marBottom w:val="0"/>
                  <w:divBdr>
                    <w:top w:val="none" w:sz="0" w:space="0" w:color="auto"/>
                    <w:left w:val="none" w:sz="0" w:space="0" w:color="auto"/>
                    <w:bottom w:val="none" w:sz="0" w:space="0" w:color="auto"/>
                    <w:right w:val="none" w:sz="0" w:space="0" w:color="auto"/>
                  </w:divBdr>
                  <w:divsChild>
                    <w:div w:id="176889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87804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athryn.davis@wiltshire.gov.uk" TargetMode="External"/><Relationship Id="rId18" Type="http://schemas.openxmlformats.org/officeDocument/2006/relationships/hyperlink" Target="mailto:whistleblowing@ofsted.gov.uk" TargetMode="External"/><Relationship Id="rId26" Type="http://schemas.openxmlformats.org/officeDocument/2006/relationships/hyperlink" Target="http://www.equalityhumanrights.com/whistleblowing" TargetMode="External"/><Relationship Id="rId39" Type="http://schemas.openxmlformats.org/officeDocument/2006/relationships/footer" Target="footer2.xml"/><Relationship Id="rId21" Type="http://schemas.openxmlformats.org/officeDocument/2006/relationships/hyperlink" Target="https://www.nspcc.org.uk/keeping-children-safe/reporting-abuse/dedicated-helplines/whistleblowing-advice-line/" TargetMode="External"/><Relationship Id="rId34" Type="http://schemas.openxmlformats.org/officeDocument/2006/relationships/hyperlink" Target="http://www.ceop.police.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davis@wiltshire.gov.uk" TargetMode="External"/><Relationship Id="rId20" Type="http://schemas.openxmlformats.org/officeDocument/2006/relationships/hyperlink" Target="http://www.ofqual.gov.uk/complaints-and-appeals/whistleblowing/" TargetMode="External"/><Relationship Id="rId29" Type="http://schemas.openxmlformats.org/officeDocument/2006/relationships/hyperlink" Target="http://www.iwf.org.u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eduresonline.com/birmingham/scb/" TargetMode="External"/><Relationship Id="rId24" Type="http://schemas.openxmlformats.org/officeDocument/2006/relationships/hyperlink" Target="https://www.gov.uk/contact-dfe" TargetMode="External"/><Relationship Id="rId32" Type="http://schemas.openxmlformats.org/officeDocument/2006/relationships/hyperlink" Target="http://www.ceop.police.u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sanjay.dhir@wiltshire.gov.uk" TargetMode="External"/><Relationship Id="rId23" Type="http://schemas.openxmlformats.org/officeDocument/2006/relationships/hyperlink" Target="http://www.lgo.org.uk" TargetMode="External"/><Relationship Id="rId28" Type="http://schemas.openxmlformats.org/officeDocument/2006/relationships/hyperlink" Target="http://www.iwf.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histleblowing@ofqual.gov.uk" TargetMode="External"/><Relationship Id="rId31" Type="http://schemas.openxmlformats.org/officeDocument/2006/relationships/hyperlink" Target="http://www.ceop.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da.butler@wiltshire.gov.uk" TargetMode="External"/><Relationship Id="rId22" Type="http://schemas.openxmlformats.org/officeDocument/2006/relationships/hyperlink" Target="http://www.hse.gov.uk" TargetMode="External"/><Relationship Id="rId27" Type="http://schemas.openxmlformats.org/officeDocument/2006/relationships/hyperlink" Target="http://www.iwf.org.uk/" TargetMode="External"/><Relationship Id="rId30" Type="http://schemas.openxmlformats.org/officeDocument/2006/relationships/hyperlink" Target="http://www.iwf.org.uk/"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ane.margetts@wiltshire.gov.uk" TargetMode="Externa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mailto:whistleblowing@equalityhumanrights.com" TargetMode="External"/><Relationship Id="rId33" Type="http://schemas.openxmlformats.org/officeDocument/2006/relationships/hyperlink" Target="http://www.ceop.police.uk/"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7075-BD87-4733-85EF-4203134FC1EE}">
  <ds:schemaRefs>
    <ds:schemaRef ds:uri="http://purl.org/dc/dcmitype/"/>
    <ds:schemaRef ds:uri="http://purl.org/dc/terms/"/>
    <ds:schemaRef ds:uri="http://purl.org/dc/elements/1.1/"/>
    <ds:schemaRef ds:uri="http://schemas.microsoft.com/office/2006/metadata/properties"/>
    <ds:schemaRef ds:uri="ed980b9c-84e9-4ad9-ac3a-a34f497a610f"/>
    <ds:schemaRef ds:uri="35ae3da6-6988-4abb-b4ee-21aa5c9c8a2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010899E-15F0-45F0-81FC-0E9698A5981A}">
  <ds:schemaRefs>
    <ds:schemaRef ds:uri="http://schemas.microsoft.com/sharepoint/v3/contenttype/forms"/>
  </ds:schemaRefs>
</ds:datastoreItem>
</file>

<file path=customXml/itemProps3.xml><?xml version="1.0" encoding="utf-8"?>
<ds:datastoreItem xmlns:ds="http://schemas.openxmlformats.org/officeDocument/2006/customXml" ds:itemID="{3AED0C5C-ABD8-4A84-A335-0492215C1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31F3D-95A9-4100-AF79-314A38E6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16264</Words>
  <Characters>92707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2</cp:revision>
  <cp:lastPrinted>2024-09-24T08:56:00Z</cp:lastPrinted>
  <dcterms:created xsi:type="dcterms:W3CDTF">2026-03-02T14:20:00Z</dcterms:created>
  <dcterms:modified xsi:type="dcterms:W3CDTF">2026-03-02T14:20:00Z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